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E6" w:rsidRDefault="009E24CB" w:rsidP="00474597">
      <w:pPr>
        <w:spacing w:line="360" w:lineRule="auto"/>
        <w:rPr>
          <w:rFonts w:ascii="Syntax LT Std" w:hAnsi="Syntax LT Std"/>
        </w:rPr>
      </w:pPr>
      <w:r>
        <w:rPr>
          <w:rFonts w:ascii="Syntax LT Std" w:hAnsi="Syntax LT Std"/>
        </w:rPr>
        <w:t>Medienmitteilung</w:t>
      </w:r>
    </w:p>
    <w:p w:rsidR="00DE480E" w:rsidRDefault="00DE480E" w:rsidP="00474597">
      <w:pPr>
        <w:spacing w:line="360" w:lineRule="auto"/>
        <w:rPr>
          <w:rFonts w:ascii="Syntax LT Std" w:hAnsi="Syntax LT Std"/>
        </w:rPr>
      </w:pPr>
    </w:p>
    <w:p w:rsidR="009C706F" w:rsidRPr="009C706F" w:rsidRDefault="009C706F" w:rsidP="009C706F">
      <w:pPr>
        <w:spacing w:line="360" w:lineRule="auto"/>
        <w:rPr>
          <w:rFonts w:ascii="TheMixB SemiBold" w:hAnsi="TheMixB SemiBold"/>
          <w:color w:val="1D1B11" w:themeColor="background2" w:themeShade="1A"/>
          <w:sz w:val="30"/>
          <w:szCs w:val="30"/>
        </w:rPr>
      </w:pPr>
      <w:r w:rsidRPr="009C706F">
        <w:rPr>
          <w:rFonts w:ascii="TheMixB SemiBold" w:hAnsi="TheMixB SemiBold"/>
          <w:color w:val="1D1B11" w:themeColor="background2" w:themeShade="1A"/>
          <w:sz w:val="30"/>
          <w:szCs w:val="30"/>
        </w:rPr>
        <w:t>Teilöffnung und Erneuerungsp</w:t>
      </w:r>
      <w:r w:rsidR="00961E51" w:rsidRPr="009C706F">
        <w:rPr>
          <w:rFonts w:ascii="TheMixB SemiBold" w:hAnsi="TheMixB SemiBold"/>
          <w:color w:val="1D1B11" w:themeColor="background2" w:themeShade="1A"/>
          <w:sz w:val="30"/>
          <w:szCs w:val="30"/>
        </w:rPr>
        <w:t>rojekte Sport- und Eventanlagen Chur</w:t>
      </w:r>
      <w:r w:rsidR="005D0385" w:rsidRPr="009C706F">
        <w:rPr>
          <w:rFonts w:ascii="TheMixB SemiBold" w:hAnsi="TheMixB SemiBold"/>
          <w:color w:val="1D1B11" w:themeColor="background2" w:themeShade="1A"/>
          <w:sz w:val="30"/>
          <w:szCs w:val="30"/>
        </w:rPr>
        <w:t xml:space="preserve"> </w:t>
      </w:r>
    </w:p>
    <w:p w:rsidR="009E24CB" w:rsidRPr="00961E51" w:rsidRDefault="008B34DB" w:rsidP="00474597">
      <w:pPr>
        <w:spacing w:line="360" w:lineRule="auto"/>
        <w:rPr>
          <w:rFonts w:ascii="Syntax LT Std" w:hAnsi="Syntax LT Std"/>
          <w:b/>
          <w:color w:val="1D1B11" w:themeColor="background2" w:themeShade="1A"/>
        </w:rPr>
      </w:pPr>
      <w:r>
        <w:rPr>
          <w:rFonts w:ascii="Syntax LT Std" w:hAnsi="Syntax LT Std"/>
          <w:b/>
          <w:color w:val="1D1B11" w:themeColor="background2" w:themeShade="1A"/>
        </w:rPr>
        <w:t xml:space="preserve">Die Sport- und Eventanlagen </w:t>
      </w:r>
      <w:r w:rsidR="009B2956">
        <w:rPr>
          <w:rFonts w:ascii="Syntax LT Std" w:hAnsi="Syntax LT Std"/>
          <w:b/>
          <w:color w:val="1D1B11" w:themeColor="background2" w:themeShade="1A"/>
        </w:rPr>
        <w:t>stehen</w:t>
      </w:r>
      <w:r>
        <w:rPr>
          <w:rFonts w:ascii="Syntax LT Std" w:hAnsi="Syntax LT Std"/>
          <w:b/>
          <w:color w:val="1D1B11" w:themeColor="background2" w:themeShade="1A"/>
        </w:rPr>
        <w:t xml:space="preserve"> weiterhin für Schul- und Leistungssport und neu </w:t>
      </w:r>
      <w:r w:rsidR="005401F7">
        <w:rPr>
          <w:rFonts w:ascii="Syntax LT Std" w:hAnsi="Syntax LT Std"/>
          <w:b/>
          <w:color w:val="1D1B11" w:themeColor="background2" w:themeShade="1A"/>
        </w:rPr>
        <w:t xml:space="preserve">mit speziellen Öffnungszeiten </w:t>
      </w:r>
      <w:r>
        <w:rPr>
          <w:rFonts w:ascii="Syntax LT Std" w:hAnsi="Syntax LT Std"/>
          <w:b/>
          <w:color w:val="1D1B11" w:themeColor="background2" w:themeShade="1A"/>
        </w:rPr>
        <w:t xml:space="preserve">auch wieder für Vereine und Jugendliche </w:t>
      </w:r>
      <w:r w:rsidR="009B2956">
        <w:rPr>
          <w:rFonts w:ascii="Syntax LT Std" w:hAnsi="Syntax LT Std"/>
          <w:b/>
          <w:color w:val="1D1B11" w:themeColor="background2" w:themeShade="1A"/>
        </w:rPr>
        <w:t>zur Verfügung</w:t>
      </w:r>
      <w:r>
        <w:rPr>
          <w:rFonts w:ascii="Syntax LT Std" w:hAnsi="Syntax LT Std"/>
          <w:b/>
          <w:color w:val="1D1B11" w:themeColor="background2" w:themeShade="1A"/>
        </w:rPr>
        <w:t>. Die Zeit w</w:t>
      </w:r>
      <w:r w:rsidR="00961E51">
        <w:rPr>
          <w:rFonts w:ascii="Syntax LT Std" w:hAnsi="Syntax LT Std"/>
          <w:b/>
          <w:color w:val="1D1B11" w:themeColor="background2" w:themeShade="1A"/>
        </w:rPr>
        <w:t xml:space="preserve">ährend der Schliessung wurde </w:t>
      </w:r>
      <w:r>
        <w:rPr>
          <w:rFonts w:ascii="Syntax LT Std" w:hAnsi="Syntax LT Std"/>
          <w:b/>
          <w:color w:val="1D1B11" w:themeColor="background2" w:themeShade="1A"/>
        </w:rPr>
        <w:t xml:space="preserve">für </w:t>
      </w:r>
      <w:r w:rsidR="00961E51">
        <w:rPr>
          <w:rFonts w:ascii="Syntax LT Std" w:hAnsi="Syntax LT Std"/>
          <w:b/>
          <w:color w:val="1D1B11" w:themeColor="background2" w:themeShade="1A"/>
        </w:rPr>
        <w:t xml:space="preserve">die Revision des Hallenbads </w:t>
      </w:r>
      <w:r>
        <w:rPr>
          <w:rFonts w:ascii="Syntax LT Std" w:hAnsi="Syntax LT Std"/>
          <w:b/>
          <w:color w:val="1D1B11" w:themeColor="background2" w:themeShade="1A"/>
        </w:rPr>
        <w:t>genutzt</w:t>
      </w:r>
      <w:r w:rsidR="00961E51">
        <w:rPr>
          <w:rFonts w:ascii="Syntax LT Std" w:hAnsi="Syntax LT Std"/>
          <w:b/>
          <w:color w:val="1D1B11" w:themeColor="background2" w:themeShade="1A"/>
        </w:rPr>
        <w:t xml:space="preserve">. </w:t>
      </w:r>
      <w:r w:rsidR="005D0385">
        <w:rPr>
          <w:rFonts w:ascii="Syntax LT Std" w:hAnsi="Syntax LT Std"/>
          <w:b/>
          <w:color w:val="1D1B11" w:themeColor="background2" w:themeShade="1A"/>
        </w:rPr>
        <w:t xml:space="preserve">Zudem stehen </w:t>
      </w:r>
      <w:r w:rsidR="00961E51">
        <w:rPr>
          <w:rFonts w:ascii="Syntax LT Std" w:hAnsi="Syntax LT Std"/>
          <w:b/>
          <w:color w:val="1D1B11" w:themeColor="background2" w:themeShade="1A"/>
        </w:rPr>
        <w:t xml:space="preserve">2021 diverse, spannende Projekte an. </w:t>
      </w:r>
    </w:p>
    <w:p w:rsidR="00C20FF3" w:rsidRPr="00961E51" w:rsidRDefault="00C20FF3" w:rsidP="00474597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D76418" w:rsidRPr="00961E51" w:rsidRDefault="0055213A" w:rsidP="00D76418">
      <w:pPr>
        <w:spacing w:line="360" w:lineRule="auto"/>
        <w:rPr>
          <w:rFonts w:ascii="Syntax LT Std" w:hAnsi="Syntax LT Std"/>
          <w:b/>
          <w:color w:val="1D1B11" w:themeColor="background2" w:themeShade="1A"/>
        </w:rPr>
      </w:pPr>
      <w:r>
        <w:rPr>
          <w:rFonts w:ascii="Syntax LT Std" w:hAnsi="Syntax LT Std"/>
          <w:b/>
          <w:color w:val="1D1B11" w:themeColor="background2" w:themeShade="1A"/>
        </w:rPr>
        <w:t>Ö</w:t>
      </w:r>
      <w:r w:rsidR="00961E51">
        <w:rPr>
          <w:rFonts w:ascii="Syntax LT Std" w:hAnsi="Syntax LT Std"/>
          <w:b/>
          <w:color w:val="1D1B11" w:themeColor="background2" w:themeShade="1A"/>
        </w:rPr>
        <w:t>ffnung der Sportanlagen für Vereine</w:t>
      </w:r>
      <w:r w:rsidR="008B34DB">
        <w:rPr>
          <w:rFonts w:ascii="Syntax LT Std" w:hAnsi="Syntax LT Std"/>
          <w:b/>
          <w:color w:val="1D1B11" w:themeColor="background2" w:themeShade="1A"/>
        </w:rPr>
        <w:t xml:space="preserve"> und Jugendliche</w:t>
      </w:r>
    </w:p>
    <w:p w:rsidR="00961E51" w:rsidRDefault="00B8159F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71800" cy="1671320"/>
            <wp:effectExtent l="0" t="0" r="0" b="50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ensport_obereau_drohne_yvonnebollhal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0D">
        <w:rPr>
          <w:rFonts w:ascii="Syntax LT Std" w:hAnsi="Syntax LT Std"/>
          <w:color w:val="1D1B11" w:themeColor="background2" w:themeShade="1A"/>
        </w:rPr>
        <w:t>Jetzt heisst es aufatmen – zumindest für Verein</w:t>
      </w:r>
      <w:r w:rsidR="008B34DB">
        <w:rPr>
          <w:rFonts w:ascii="Syntax LT Std" w:hAnsi="Syntax LT Std"/>
          <w:color w:val="1D1B11" w:themeColor="background2" w:themeShade="1A"/>
        </w:rPr>
        <w:t>e und Jugendliche</w:t>
      </w:r>
      <w:r w:rsidR="0006060D">
        <w:rPr>
          <w:rFonts w:ascii="Syntax LT Std" w:hAnsi="Syntax LT Std"/>
          <w:color w:val="1D1B11" w:themeColor="background2" w:themeShade="1A"/>
        </w:rPr>
        <w:t xml:space="preserve">. </w:t>
      </w:r>
      <w:r w:rsidR="00961E51">
        <w:rPr>
          <w:rFonts w:ascii="Syntax LT Std" w:hAnsi="Syntax LT Std"/>
          <w:color w:val="1D1B11" w:themeColor="background2" w:themeShade="1A"/>
        </w:rPr>
        <w:t>Die Schliessung der städtischen Sportanlagen für Vereine per 23. Januar wurde aufgehoben</w:t>
      </w:r>
      <w:r w:rsidR="008B34DB">
        <w:rPr>
          <w:rFonts w:ascii="Syntax LT Std" w:hAnsi="Syntax LT Std"/>
          <w:color w:val="1D1B11" w:themeColor="background2" w:themeShade="1A"/>
        </w:rPr>
        <w:t xml:space="preserve"> und das Alter für die freie Nutzung von Sportanlagen auf 20 Jahre</w:t>
      </w:r>
      <w:r w:rsidR="005837EA">
        <w:rPr>
          <w:rFonts w:ascii="Syntax LT Std" w:hAnsi="Syntax LT Std"/>
          <w:color w:val="1D1B11" w:themeColor="background2" w:themeShade="1A"/>
        </w:rPr>
        <w:t xml:space="preserve"> (Jahrgang 2001)</w:t>
      </w:r>
      <w:r w:rsidR="008B34DB">
        <w:rPr>
          <w:rFonts w:ascii="Syntax LT Std" w:hAnsi="Syntax LT Std"/>
          <w:color w:val="1D1B11" w:themeColor="background2" w:themeShade="1A"/>
        </w:rPr>
        <w:t xml:space="preserve"> angehoben</w:t>
      </w:r>
      <w:r w:rsidR="00961E51">
        <w:rPr>
          <w:rFonts w:ascii="Syntax LT Std" w:hAnsi="Syntax LT Std"/>
          <w:color w:val="1D1B11" w:themeColor="background2" w:themeShade="1A"/>
        </w:rPr>
        <w:t xml:space="preserve">. </w:t>
      </w:r>
      <w:r w:rsidR="009C706F">
        <w:rPr>
          <w:rFonts w:ascii="Syntax LT Std" w:hAnsi="Syntax LT Std"/>
          <w:color w:val="1D1B11" w:themeColor="background2" w:themeShade="1A"/>
        </w:rPr>
        <w:t>Den Vereinen</w:t>
      </w:r>
      <w:r w:rsidR="0006060D">
        <w:rPr>
          <w:rFonts w:ascii="Syntax LT Std" w:hAnsi="Syntax LT Std"/>
          <w:color w:val="1D1B11" w:themeColor="background2" w:themeShade="1A"/>
        </w:rPr>
        <w:t xml:space="preserve"> </w:t>
      </w:r>
      <w:r w:rsidR="00156345">
        <w:rPr>
          <w:rFonts w:ascii="Syntax LT Std" w:hAnsi="Syntax LT Std"/>
          <w:color w:val="1D1B11" w:themeColor="background2" w:themeShade="1A"/>
        </w:rPr>
        <w:t xml:space="preserve">und Jugendlichen </w:t>
      </w:r>
      <w:r w:rsidR="0006060D">
        <w:rPr>
          <w:rFonts w:ascii="Syntax LT Std" w:hAnsi="Syntax LT Std"/>
          <w:color w:val="1D1B11" w:themeColor="background2" w:themeShade="1A"/>
        </w:rPr>
        <w:t xml:space="preserve">stehen </w:t>
      </w:r>
      <w:r w:rsidR="009C706F">
        <w:rPr>
          <w:rFonts w:ascii="Syntax LT Std" w:hAnsi="Syntax LT Std"/>
          <w:color w:val="1D1B11" w:themeColor="background2" w:themeShade="1A"/>
        </w:rPr>
        <w:t xml:space="preserve">nun </w:t>
      </w:r>
      <w:r w:rsidR="0006060D">
        <w:rPr>
          <w:rFonts w:ascii="Syntax LT Std" w:hAnsi="Syntax LT Std"/>
          <w:color w:val="1D1B11" w:themeColor="background2" w:themeShade="1A"/>
        </w:rPr>
        <w:t>das Hallenbad</w:t>
      </w:r>
      <w:r w:rsidR="009C706F">
        <w:rPr>
          <w:rFonts w:ascii="Syntax LT Std" w:hAnsi="Syntax LT Std"/>
          <w:color w:val="1D1B11" w:themeColor="background2" w:themeShade="1A"/>
        </w:rPr>
        <w:t xml:space="preserve"> (ab 8. März)</w:t>
      </w:r>
      <w:r w:rsidR="0055213A">
        <w:rPr>
          <w:rFonts w:ascii="Syntax LT Std" w:hAnsi="Syntax LT Std"/>
          <w:color w:val="1D1B11" w:themeColor="background2" w:themeShade="1A"/>
        </w:rPr>
        <w:t>,</w:t>
      </w:r>
      <w:r w:rsidR="00E90967">
        <w:rPr>
          <w:rFonts w:ascii="Syntax LT Std" w:hAnsi="Syntax LT Std"/>
          <w:color w:val="1D1B11" w:themeColor="background2" w:themeShade="1A"/>
        </w:rPr>
        <w:t xml:space="preserve"> </w:t>
      </w:r>
      <w:r w:rsidR="008960F5">
        <w:rPr>
          <w:rFonts w:ascii="Syntax LT Std" w:hAnsi="Syntax LT Std"/>
          <w:color w:val="1D1B11" w:themeColor="background2" w:themeShade="1A"/>
        </w:rPr>
        <w:t>das Hallenstadion</w:t>
      </w:r>
      <w:r w:rsidR="00E90967">
        <w:rPr>
          <w:rFonts w:ascii="Syntax LT Std" w:hAnsi="Syntax LT Std"/>
          <w:color w:val="1D1B11" w:themeColor="background2" w:themeShade="1A"/>
        </w:rPr>
        <w:t xml:space="preserve"> (für </w:t>
      </w:r>
      <w:r w:rsidR="00EA5716">
        <w:rPr>
          <w:rFonts w:ascii="Syntax LT Std" w:hAnsi="Syntax LT Std"/>
          <w:color w:val="1D1B11" w:themeColor="background2" w:themeShade="1A"/>
        </w:rPr>
        <w:t>Jahrgänge bis 2001</w:t>
      </w:r>
      <w:r w:rsidR="0006060D">
        <w:rPr>
          <w:rFonts w:ascii="Syntax LT Std" w:hAnsi="Syntax LT Std"/>
          <w:color w:val="1D1B11" w:themeColor="background2" w:themeShade="1A"/>
        </w:rPr>
        <w:t>) und die Kunstrasenplätze (</w:t>
      </w:r>
      <w:r w:rsidR="00EB560E">
        <w:rPr>
          <w:rFonts w:ascii="Syntax LT Std" w:hAnsi="Syntax LT Std"/>
          <w:color w:val="1D1B11" w:themeColor="background2" w:themeShade="1A"/>
        </w:rPr>
        <w:t xml:space="preserve">für </w:t>
      </w:r>
      <w:r w:rsidR="0006060D">
        <w:rPr>
          <w:rFonts w:ascii="Syntax LT Std" w:hAnsi="Syntax LT Std"/>
          <w:color w:val="1D1B11" w:themeColor="background2" w:themeShade="1A"/>
        </w:rPr>
        <w:t>alle Altersgruppen</w:t>
      </w:r>
      <w:r w:rsidR="00E90967">
        <w:rPr>
          <w:rFonts w:ascii="Syntax LT Std" w:hAnsi="Syntax LT Std"/>
          <w:color w:val="1D1B11" w:themeColor="background2" w:themeShade="1A"/>
        </w:rPr>
        <w:t xml:space="preserve">, </w:t>
      </w:r>
      <w:r w:rsidR="00EA5716">
        <w:rPr>
          <w:rFonts w:ascii="Syntax LT Std" w:hAnsi="Syntax LT Std"/>
          <w:color w:val="1D1B11" w:themeColor="background2" w:themeShade="1A"/>
        </w:rPr>
        <w:t xml:space="preserve">über 20 Jahre jedoch </w:t>
      </w:r>
      <w:r w:rsidR="00E90967">
        <w:rPr>
          <w:rFonts w:ascii="Syntax LT Std" w:hAnsi="Syntax LT Std"/>
          <w:color w:val="1D1B11" w:themeColor="background2" w:themeShade="1A"/>
        </w:rPr>
        <w:t>max. 15 Pers./Gruppe</w:t>
      </w:r>
      <w:r w:rsidR="00EA5716">
        <w:rPr>
          <w:rFonts w:ascii="Syntax LT Std" w:hAnsi="Syntax LT Std"/>
          <w:color w:val="1D1B11" w:themeColor="background2" w:themeShade="1A"/>
        </w:rPr>
        <w:t>)</w:t>
      </w:r>
      <w:r w:rsidR="0006060D">
        <w:rPr>
          <w:rFonts w:ascii="Syntax LT Std" w:hAnsi="Syntax LT Std"/>
          <w:color w:val="1D1B11" w:themeColor="background2" w:themeShade="1A"/>
        </w:rPr>
        <w:t xml:space="preserve"> wieder für Trainings zur Verfügung.</w:t>
      </w:r>
      <w:r w:rsidR="0055213A">
        <w:rPr>
          <w:rFonts w:ascii="Syntax LT Std" w:hAnsi="Syntax LT Std"/>
          <w:color w:val="1D1B11" w:themeColor="background2" w:themeShade="1A"/>
        </w:rPr>
        <w:t xml:space="preserve"> </w:t>
      </w:r>
      <w:r w:rsidR="00EB560E">
        <w:rPr>
          <w:rFonts w:ascii="Syntax LT Std" w:hAnsi="Syntax LT Std"/>
          <w:color w:val="1D1B11" w:themeColor="background2" w:themeShade="1A"/>
        </w:rPr>
        <w:t>Junge Erwachsene</w:t>
      </w:r>
      <w:r w:rsidR="004B1128">
        <w:rPr>
          <w:rFonts w:ascii="Syntax LT Std" w:hAnsi="Syntax LT Std"/>
          <w:color w:val="1D1B11" w:themeColor="background2" w:themeShade="1A"/>
        </w:rPr>
        <w:t xml:space="preserve"> </w:t>
      </w:r>
      <w:r w:rsidR="00624AF5">
        <w:rPr>
          <w:rFonts w:ascii="Syntax LT Std" w:hAnsi="Syntax LT Std"/>
          <w:color w:val="1D1B11" w:themeColor="background2" w:themeShade="1A"/>
        </w:rPr>
        <w:t xml:space="preserve">(18-20-Jährige) </w:t>
      </w:r>
      <w:r w:rsidR="004B1128">
        <w:rPr>
          <w:rFonts w:ascii="Syntax LT Std" w:hAnsi="Syntax LT Std"/>
          <w:color w:val="1D1B11" w:themeColor="background2" w:themeShade="1A"/>
        </w:rPr>
        <w:t>dürfen ab 8. März den Kraftraum</w:t>
      </w:r>
      <w:r w:rsidR="00624AF5">
        <w:rPr>
          <w:rFonts w:ascii="Syntax LT Std" w:hAnsi="Syntax LT Std"/>
          <w:color w:val="1D1B11" w:themeColor="background2" w:themeShade="1A"/>
        </w:rPr>
        <w:t xml:space="preserve"> benutzen. D</w:t>
      </w:r>
      <w:r w:rsidR="008960F5" w:rsidRPr="00CE6686">
        <w:rPr>
          <w:rFonts w:ascii="Syntax LT Std" w:hAnsi="Syntax LT Std"/>
          <w:color w:val="1D1B11" w:themeColor="background2" w:themeShade="1A"/>
        </w:rPr>
        <w:t>ie Eishalle</w:t>
      </w:r>
      <w:r w:rsidR="004B1128">
        <w:rPr>
          <w:rFonts w:ascii="Syntax LT Std" w:hAnsi="Syntax LT Std"/>
          <w:color w:val="1D1B11" w:themeColor="background2" w:themeShade="1A"/>
        </w:rPr>
        <w:t xml:space="preserve"> und das Hallenbad </w:t>
      </w:r>
      <w:r w:rsidR="00624AF5">
        <w:rPr>
          <w:rFonts w:ascii="Syntax LT Std" w:hAnsi="Syntax LT Std"/>
          <w:color w:val="1D1B11" w:themeColor="background2" w:themeShade="1A"/>
        </w:rPr>
        <w:t xml:space="preserve">sind für </w:t>
      </w:r>
      <w:r w:rsidR="004B1128">
        <w:rPr>
          <w:rFonts w:ascii="Syntax LT Std" w:hAnsi="Syntax LT Std"/>
          <w:color w:val="1D1B11" w:themeColor="background2" w:themeShade="1A"/>
        </w:rPr>
        <w:t xml:space="preserve">0- bis 7-Jährige in Begleitung einer 18- bis 20-jährigen Person und für 8- bis 20-Jährige ohne Begleitung geöffnet. Auch der Kinder-Spielnachmittag im Hallenbad wird mittwochs und samstags wieder angeboten. </w:t>
      </w:r>
      <w:r w:rsidR="009C706F" w:rsidRPr="009B2956">
        <w:rPr>
          <w:rFonts w:ascii="Syntax LT Std" w:hAnsi="Syntax LT Std"/>
          <w:color w:val="1D1B11" w:themeColor="background2" w:themeShade="1A"/>
        </w:rPr>
        <w:t>Ab April</w:t>
      </w:r>
      <w:r w:rsidR="0055213A">
        <w:rPr>
          <w:rFonts w:ascii="Syntax LT Std" w:hAnsi="Syntax LT Std"/>
          <w:color w:val="1D1B11" w:themeColor="background2" w:themeShade="1A"/>
        </w:rPr>
        <w:t xml:space="preserve"> geht es dann </w:t>
      </w:r>
      <w:r w:rsidR="0076330F">
        <w:rPr>
          <w:rFonts w:ascii="Syntax LT Std" w:hAnsi="Syntax LT Std"/>
          <w:color w:val="1D1B11" w:themeColor="background2" w:themeShade="1A"/>
        </w:rPr>
        <w:t xml:space="preserve">voraussichtlich </w:t>
      </w:r>
      <w:r w:rsidR="0055213A">
        <w:rPr>
          <w:rFonts w:ascii="Syntax LT Std" w:hAnsi="Syntax LT Std"/>
          <w:color w:val="1D1B11" w:themeColor="background2" w:themeShade="1A"/>
        </w:rPr>
        <w:t>auf dem Sportplatz Ringstrasse wieder los.</w:t>
      </w:r>
      <w:r w:rsidR="0006060D">
        <w:rPr>
          <w:rFonts w:ascii="Syntax LT Std" w:hAnsi="Syntax LT Std"/>
          <w:color w:val="1D1B11" w:themeColor="background2" w:themeShade="1A"/>
        </w:rPr>
        <w:t xml:space="preserve"> Es gelten weiterhin die bestehenden Schutzkonzepte.</w:t>
      </w:r>
      <w:bookmarkStart w:id="0" w:name="_GoBack"/>
      <w:bookmarkEnd w:id="0"/>
    </w:p>
    <w:p w:rsidR="0006060D" w:rsidRDefault="0006060D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06060D" w:rsidRPr="0006060D" w:rsidRDefault="0006060D" w:rsidP="00961E51">
      <w:pPr>
        <w:spacing w:line="360" w:lineRule="auto"/>
        <w:rPr>
          <w:rFonts w:ascii="Syntax LT Std" w:hAnsi="Syntax LT Std"/>
          <w:b/>
          <w:color w:val="1D1B11" w:themeColor="background2" w:themeShade="1A"/>
        </w:rPr>
      </w:pPr>
      <w:r w:rsidRPr="0006060D">
        <w:rPr>
          <w:rFonts w:ascii="Syntax LT Std" w:hAnsi="Syntax LT Std"/>
          <w:b/>
          <w:color w:val="1D1B11" w:themeColor="background2" w:themeShade="1A"/>
        </w:rPr>
        <w:t>Traglufthalle bis 28. Mai geschlossen</w:t>
      </w:r>
    </w:p>
    <w:p w:rsidR="00DE480E" w:rsidRDefault="0006060D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  <w:r>
        <w:rPr>
          <w:rFonts w:ascii="Syntax LT Std" w:hAnsi="Syntax LT Std"/>
          <w:color w:val="1D1B11" w:themeColor="background2" w:themeShade="1A"/>
        </w:rPr>
        <w:t xml:space="preserve">Die Saison in der Traglufthalle </w:t>
      </w:r>
      <w:r w:rsidR="0055213A">
        <w:rPr>
          <w:rFonts w:ascii="Syntax LT Std" w:hAnsi="Syntax LT Std"/>
          <w:color w:val="1D1B11" w:themeColor="background2" w:themeShade="1A"/>
        </w:rPr>
        <w:t>wurde</w:t>
      </w:r>
      <w:r>
        <w:rPr>
          <w:rFonts w:ascii="Syntax LT Std" w:hAnsi="Syntax LT Std"/>
          <w:color w:val="1D1B11" w:themeColor="background2" w:themeShade="1A"/>
        </w:rPr>
        <w:t xml:space="preserve"> </w:t>
      </w:r>
      <w:r w:rsidR="0055213A">
        <w:rPr>
          <w:rFonts w:ascii="Syntax LT Std" w:hAnsi="Syntax LT Std"/>
          <w:color w:val="1D1B11" w:themeColor="background2" w:themeShade="1A"/>
        </w:rPr>
        <w:t>unterdessen</w:t>
      </w:r>
      <w:r>
        <w:rPr>
          <w:rFonts w:ascii="Syntax LT Std" w:hAnsi="Syntax LT Std"/>
          <w:color w:val="1D1B11" w:themeColor="background2" w:themeShade="1A"/>
        </w:rPr>
        <w:t xml:space="preserve"> bereits beendet. Bis 28. Mai </w:t>
      </w:r>
      <w:r w:rsidR="0055213A">
        <w:rPr>
          <w:rFonts w:ascii="Syntax LT Std" w:hAnsi="Syntax LT Std"/>
          <w:color w:val="1D1B11" w:themeColor="background2" w:themeShade="1A"/>
        </w:rPr>
        <w:t>werden</w:t>
      </w:r>
      <w:r>
        <w:rPr>
          <w:rFonts w:ascii="Syntax LT Std" w:hAnsi="Syntax LT Std"/>
          <w:color w:val="1D1B11" w:themeColor="background2" w:themeShade="1A"/>
        </w:rPr>
        <w:t xml:space="preserve"> die Folie</w:t>
      </w:r>
      <w:r w:rsidR="0055213A">
        <w:rPr>
          <w:rFonts w:ascii="Syntax LT Std" w:hAnsi="Syntax LT Std"/>
          <w:color w:val="1D1B11" w:themeColor="background2" w:themeShade="1A"/>
        </w:rPr>
        <w:t>n</w:t>
      </w:r>
      <w:r>
        <w:rPr>
          <w:rFonts w:ascii="Syntax LT Std" w:hAnsi="Syntax LT Std"/>
          <w:color w:val="1D1B11" w:themeColor="background2" w:themeShade="1A"/>
        </w:rPr>
        <w:t xml:space="preserve"> des 50m Beckens sowie des Lernschwimmbeckens im Freibad Obere Au erneuert</w:t>
      </w:r>
      <w:r w:rsidR="00826042">
        <w:rPr>
          <w:rFonts w:ascii="Syntax LT Std" w:hAnsi="Syntax LT Std"/>
          <w:color w:val="1D1B11" w:themeColor="background2" w:themeShade="1A"/>
        </w:rPr>
        <w:t xml:space="preserve"> und zusätzliche Geländer installiert</w:t>
      </w:r>
      <w:r>
        <w:rPr>
          <w:rFonts w:ascii="Syntax LT Std" w:hAnsi="Syntax LT Std"/>
          <w:color w:val="1D1B11" w:themeColor="background2" w:themeShade="1A"/>
        </w:rPr>
        <w:t xml:space="preserve">. Deshalb wird das Freibad erst </w:t>
      </w:r>
      <w:r w:rsidR="0076330F">
        <w:rPr>
          <w:rFonts w:ascii="Syntax LT Std" w:hAnsi="Syntax LT Std"/>
          <w:color w:val="1D1B11" w:themeColor="background2" w:themeShade="1A"/>
        </w:rPr>
        <w:t>am</w:t>
      </w:r>
      <w:r>
        <w:rPr>
          <w:rFonts w:ascii="Syntax LT Std" w:hAnsi="Syntax LT Std"/>
          <w:color w:val="1D1B11" w:themeColor="background2" w:themeShade="1A"/>
        </w:rPr>
        <w:t xml:space="preserve"> 29. Mai in die Saison starten</w:t>
      </w:r>
      <w:r w:rsidR="00EF2E34">
        <w:rPr>
          <w:rFonts w:ascii="Syntax LT Std" w:hAnsi="Syntax LT Std"/>
          <w:color w:val="1D1B11" w:themeColor="background2" w:themeShade="1A"/>
        </w:rPr>
        <w:t xml:space="preserve"> - dann allerdings mit ein paar spannenden neuen Angeboten</w:t>
      </w:r>
      <w:r>
        <w:rPr>
          <w:rFonts w:ascii="Syntax LT Std" w:hAnsi="Syntax LT Std"/>
          <w:color w:val="1D1B11" w:themeColor="background2" w:themeShade="1A"/>
        </w:rPr>
        <w:t xml:space="preserve">. </w:t>
      </w:r>
      <w:r w:rsidR="00EF2E34">
        <w:rPr>
          <w:rFonts w:ascii="Syntax LT Std" w:hAnsi="Syntax LT Std"/>
          <w:color w:val="1D1B11" w:themeColor="background2" w:themeShade="1A"/>
        </w:rPr>
        <w:t>Damit Schwimmer</w:t>
      </w:r>
      <w:r w:rsidR="00EB560E">
        <w:rPr>
          <w:rFonts w:ascii="Syntax LT Std" w:hAnsi="Syntax LT Std"/>
          <w:color w:val="1D1B11" w:themeColor="background2" w:themeShade="1A"/>
        </w:rPr>
        <w:t xml:space="preserve"> und Schwimmerinnen</w:t>
      </w:r>
      <w:r w:rsidR="00EF2E34">
        <w:rPr>
          <w:rFonts w:ascii="Syntax LT Std" w:hAnsi="Syntax LT Std"/>
          <w:color w:val="1D1B11" w:themeColor="background2" w:themeShade="1A"/>
        </w:rPr>
        <w:t xml:space="preserve"> trotzdem auf ihre Kosten kommen, wird dieses Jahr das Freibad Sand bereits am 8. Mai geöffnet.</w:t>
      </w:r>
      <w:r>
        <w:rPr>
          <w:rFonts w:ascii="Syntax LT Std" w:hAnsi="Syntax LT Std"/>
          <w:color w:val="1D1B11" w:themeColor="background2" w:themeShade="1A"/>
        </w:rPr>
        <w:t xml:space="preserve"> </w:t>
      </w:r>
    </w:p>
    <w:p w:rsidR="00DE480E" w:rsidRDefault="00DE480E">
      <w:pPr>
        <w:rPr>
          <w:rFonts w:ascii="Syntax LT Std" w:hAnsi="Syntax LT Std"/>
          <w:color w:val="1D1B11" w:themeColor="background2" w:themeShade="1A"/>
        </w:rPr>
      </w:pPr>
      <w:r>
        <w:rPr>
          <w:rFonts w:ascii="Syntax LT Std" w:hAnsi="Syntax LT Std"/>
          <w:color w:val="1D1B11" w:themeColor="background2" w:themeShade="1A"/>
        </w:rPr>
        <w:br w:type="page"/>
      </w:r>
    </w:p>
    <w:p w:rsidR="0006060D" w:rsidRDefault="0006060D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55213A" w:rsidRPr="00961E51" w:rsidRDefault="0055213A" w:rsidP="00961E51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D71009" w:rsidRPr="00D71009" w:rsidRDefault="00D71009" w:rsidP="00474597">
      <w:pPr>
        <w:spacing w:line="360" w:lineRule="auto"/>
        <w:rPr>
          <w:rFonts w:ascii="Syntax LT Std" w:hAnsi="Syntax LT Std"/>
          <w:b/>
          <w:noProof/>
          <w:color w:val="1D1B11" w:themeColor="background2" w:themeShade="1A"/>
          <w:lang w:eastAsia="de-CH"/>
        </w:rPr>
      </w:pPr>
      <w:r w:rsidRPr="00D71009">
        <w:rPr>
          <w:rFonts w:ascii="Syntax LT Std" w:hAnsi="Syntax LT Std"/>
          <w:b/>
          <w:noProof/>
          <w:color w:val="1D1B11" w:themeColor="background2" w:themeShade="1A"/>
          <w:lang w:eastAsia="de-CH"/>
        </w:rPr>
        <w:t>Revision und Neuerungen</w:t>
      </w:r>
    </w:p>
    <w:p w:rsidR="00D76418" w:rsidRDefault="0055213A" w:rsidP="00474597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Die (Teil-)Schliessung der Sport- und Eventanlagen seit </w:t>
      </w:r>
      <w:r w:rsidR="00EB560E">
        <w:rPr>
          <w:rFonts w:ascii="Syntax LT Std" w:hAnsi="Syntax LT Std"/>
          <w:noProof/>
          <w:color w:val="1D1B11" w:themeColor="background2" w:themeShade="1A"/>
          <w:lang w:eastAsia="de-CH"/>
        </w:rPr>
        <w:t>A</w:t>
      </w:r>
      <w:r w:rsidR="00130A53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nfang </w:t>
      </w:r>
      <w:r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Dezember 2020 wurde für Revisionsarbeiten und Aufwertungen des Areals genutzt. </w:t>
      </w:r>
      <w:r w:rsidR="00D71009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Der neugestaltete Vorplatz vor dem Haupteingang der Sport- und Eventanlagen </w:t>
      </w:r>
      <w:r w:rsidR="005C0282">
        <w:rPr>
          <w:rFonts w:ascii="Syntax LT Std" w:hAnsi="Syntax LT Std"/>
          <w:noProof/>
          <w:color w:val="1D1B11" w:themeColor="background2" w:themeShade="1A"/>
          <w:lang w:eastAsia="de-CH"/>
        </w:rPr>
        <w:t>auf</w:t>
      </w:r>
      <w:r w:rsidR="00D71009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der Oberen Au wurde u.a. durch einen Baum begrünt und der Vorplatz der Boccia-Anlage durch die Verlegung von Betonverbundsteinen aufgewertet. Neben den üblichen Revisionsarbeiten wurde im Hallenbad die </w:t>
      </w:r>
      <w:r w:rsidR="00130A53">
        <w:rPr>
          <w:rFonts w:ascii="Syntax LT Std" w:hAnsi="Syntax LT Std"/>
          <w:noProof/>
          <w:color w:val="1D1B11" w:themeColor="background2" w:themeShade="1A"/>
          <w:lang w:eastAsia="de-CH"/>
        </w:rPr>
        <w:t>Dosier</w:t>
      </w:r>
      <w:r w:rsidR="00D71009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anlage </w:t>
      </w:r>
      <w:r w:rsidR="00130A53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für die Wasserdesinfektion </w:t>
      </w:r>
      <w:r w:rsidR="00D71009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erneuert, welche der Wasserhygiene und -aufbereitung dient und dadurch für entsprechend hohe Badewasserqualität sorgt. </w:t>
      </w:r>
    </w:p>
    <w:p w:rsidR="005C0282" w:rsidRDefault="005C0282" w:rsidP="00474597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  <w:r w:rsidRPr="00130A53">
        <w:rPr>
          <w:rFonts w:ascii="Syntax LT Std" w:hAnsi="Syntax LT Std"/>
          <w:noProof/>
          <w:color w:val="1D1B11" w:themeColor="background2" w:themeShade="1A"/>
          <w:lang w:eastAsia="de-CH"/>
        </w:rPr>
        <w:t>Bereits im Dezember wurde die neue, kleine Kneipp-Anlage am renaturierten Mühlbach fertiggestellt. Die Anlage mit Sitzbank, Holzsteg und Geländer im Bach liegt zwischen der Boccia-Anlage und dem Reitstall und wird ab dem Frühling sicherlich ein</w:t>
      </w:r>
      <w:r w:rsidR="00771802">
        <w:rPr>
          <w:rFonts w:ascii="Syntax LT Std" w:hAnsi="Syntax LT Std"/>
          <w:noProof/>
          <w:color w:val="1D1B11" w:themeColor="background2" w:themeShade="1A"/>
          <w:lang w:eastAsia="de-CH"/>
        </w:rPr>
        <w:t>e Attraktion</w:t>
      </w:r>
      <w:r w:rsidRPr="00130A53">
        <w:rPr>
          <w:rFonts w:ascii="Syntax LT Std" w:hAnsi="Syntax LT Std"/>
          <w:noProof/>
          <w:color w:val="1D1B11" w:themeColor="background2" w:themeShade="1A"/>
          <w:lang w:eastAsia="de-CH"/>
        </w:rPr>
        <w:t xml:space="preserve"> für Wellness-Begeisterte.</w:t>
      </w:r>
    </w:p>
    <w:p w:rsidR="00D71009" w:rsidRPr="00961E51" w:rsidRDefault="00D71009" w:rsidP="00474597">
      <w:pPr>
        <w:spacing w:line="360" w:lineRule="auto"/>
        <w:rPr>
          <w:rFonts w:ascii="Syntax LT Std" w:hAnsi="Syntax LT Std"/>
          <w:noProof/>
          <w:color w:val="1D1B11" w:themeColor="background2" w:themeShade="1A"/>
          <w:lang w:eastAsia="de-CH"/>
        </w:rPr>
      </w:pPr>
    </w:p>
    <w:p w:rsidR="00165BBD" w:rsidRDefault="00A80D92" w:rsidP="00165BBD">
      <w:pPr>
        <w:spacing w:line="360" w:lineRule="auto"/>
        <w:rPr>
          <w:rFonts w:ascii="Syntax LT Std" w:hAnsi="Syntax LT Std"/>
          <w:b/>
          <w:color w:val="1D1B11" w:themeColor="background2" w:themeShade="1A"/>
        </w:rPr>
      </w:pPr>
      <w:r>
        <w:rPr>
          <w:rFonts w:ascii="Syntax LT Std" w:hAnsi="Syntax LT Std"/>
          <w:b/>
          <w:color w:val="1D1B11" w:themeColor="background2" w:themeShade="1A"/>
        </w:rPr>
        <w:t>Ausblick Projekte</w:t>
      </w:r>
    </w:p>
    <w:p w:rsidR="00826042" w:rsidRPr="00826042" w:rsidRDefault="00826042" w:rsidP="00165BBD">
      <w:pPr>
        <w:spacing w:line="360" w:lineRule="auto"/>
        <w:rPr>
          <w:rFonts w:ascii="Syntax LT Std" w:hAnsi="Syntax LT Std"/>
          <w:color w:val="1D1B11" w:themeColor="background2" w:themeShade="1A"/>
        </w:rPr>
      </w:pPr>
      <w:r w:rsidRPr="00826042">
        <w:rPr>
          <w:rFonts w:ascii="Syntax LT Std" w:hAnsi="Syntax LT Std"/>
          <w:color w:val="1D1B11" w:themeColor="background2" w:themeShade="1A"/>
        </w:rPr>
        <w:t xml:space="preserve">In den Sport- und Eventanlagen Chur werden aktuell diverse Projekte umgesetzt, die </w:t>
      </w:r>
      <w:r w:rsidR="002C6B42">
        <w:rPr>
          <w:rFonts w:ascii="Syntax LT Std" w:hAnsi="Syntax LT Std"/>
          <w:color w:val="1D1B11" w:themeColor="background2" w:themeShade="1A"/>
        </w:rPr>
        <w:t>den</w:t>
      </w:r>
      <w:r w:rsidRPr="00826042">
        <w:rPr>
          <w:rFonts w:ascii="Syntax LT Std" w:hAnsi="Syntax LT Std"/>
          <w:color w:val="1D1B11" w:themeColor="background2" w:themeShade="1A"/>
        </w:rPr>
        <w:t xml:space="preserve"> Kund</w:t>
      </w:r>
      <w:r w:rsidR="00084FA4">
        <w:rPr>
          <w:rFonts w:ascii="Syntax LT Std" w:hAnsi="Syntax LT Std"/>
          <w:color w:val="1D1B11" w:themeColor="background2" w:themeShade="1A"/>
        </w:rPr>
        <w:t>innen</w:t>
      </w:r>
      <w:r w:rsidRPr="00826042">
        <w:rPr>
          <w:rFonts w:ascii="Syntax LT Std" w:hAnsi="Syntax LT Std"/>
          <w:color w:val="1D1B11" w:themeColor="background2" w:themeShade="1A"/>
        </w:rPr>
        <w:t xml:space="preserve"> und Kunden </w:t>
      </w:r>
      <w:r w:rsidR="002C6B42">
        <w:rPr>
          <w:rFonts w:ascii="Syntax LT Std" w:hAnsi="Syntax LT Std"/>
          <w:color w:val="1D1B11" w:themeColor="background2" w:themeShade="1A"/>
        </w:rPr>
        <w:t xml:space="preserve">hohen </w:t>
      </w:r>
      <w:r w:rsidRPr="00826042">
        <w:rPr>
          <w:rFonts w:ascii="Syntax LT Std" w:hAnsi="Syntax LT Std"/>
          <w:color w:val="1D1B11" w:themeColor="background2" w:themeShade="1A"/>
        </w:rPr>
        <w:t xml:space="preserve">Mehrwert, </w:t>
      </w:r>
      <w:r w:rsidR="002C6B42">
        <w:rPr>
          <w:rFonts w:ascii="Syntax LT Std" w:hAnsi="Syntax LT Std"/>
          <w:color w:val="1D1B11" w:themeColor="background2" w:themeShade="1A"/>
        </w:rPr>
        <w:t>grössere</w:t>
      </w:r>
      <w:r w:rsidRPr="00826042">
        <w:rPr>
          <w:rFonts w:ascii="Syntax LT Std" w:hAnsi="Syntax LT Std"/>
          <w:color w:val="1D1B11" w:themeColor="background2" w:themeShade="1A"/>
        </w:rPr>
        <w:t xml:space="preserve"> Sicherheit und neue Angebote </w:t>
      </w:r>
      <w:r w:rsidR="002C6B42">
        <w:rPr>
          <w:rFonts w:ascii="Syntax LT Std" w:hAnsi="Syntax LT Std"/>
          <w:color w:val="1D1B11" w:themeColor="background2" w:themeShade="1A"/>
        </w:rPr>
        <w:t>bieten</w:t>
      </w:r>
      <w:r w:rsidRPr="00826042">
        <w:rPr>
          <w:rFonts w:ascii="Syntax LT Std" w:hAnsi="Syntax LT Std"/>
          <w:color w:val="1D1B11" w:themeColor="background2" w:themeShade="1A"/>
        </w:rPr>
        <w:t>.</w:t>
      </w:r>
    </w:p>
    <w:p w:rsidR="00B05389" w:rsidRPr="00084FA4" w:rsidRDefault="00B05389" w:rsidP="00B05389">
      <w:pPr>
        <w:pStyle w:val="Listenabsatz"/>
        <w:numPr>
          <w:ilvl w:val="0"/>
          <w:numId w:val="2"/>
        </w:numPr>
        <w:spacing w:line="360" w:lineRule="auto"/>
        <w:rPr>
          <w:rFonts w:ascii="Syntax LT Std" w:hAnsi="Syntax LT Std"/>
          <w:color w:val="1D1B11" w:themeColor="background2" w:themeShade="1A"/>
        </w:rPr>
      </w:pPr>
      <w:r w:rsidRPr="00B8159F">
        <w:rPr>
          <w:rFonts w:ascii="Syntax LT Std" w:hAnsi="Syntax LT Std"/>
          <w:b/>
          <w:color w:val="1D1B11" w:themeColor="background2" w:themeShade="1A"/>
        </w:rPr>
        <w:t>Sportplatz Ringstrasse:</w:t>
      </w:r>
      <w:r w:rsidRPr="00084FA4">
        <w:rPr>
          <w:rFonts w:ascii="Syntax LT Std" w:hAnsi="Syntax LT Std"/>
          <w:color w:val="1D1B11" w:themeColor="background2" w:themeShade="1A"/>
        </w:rPr>
        <w:t xml:space="preserve"> </w:t>
      </w:r>
      <w:r w:rsidR="00771802">
        <w:rPr>
          <w:rFonts w:ascii="Syntax LT Std" w:hAnsi="Syntax LT Std"/>
          <w:color w:val="1D1B11" w:themeColor="background2" w:themeShade="1A"/>
        </w:rPr>
        <w:t>I</w:t>
      </w:r>
      <w:r>
        <w:rPr>
          <w:rFonts w:ascii="Syntax LT Std" w:hAnsi="Syntax LT Std"/>
          <w:color w:val="1D1B11" w:themeColor="background2" w:themeShade="1A"/>
        </w:rPr>
        <w:t xml:space="preserve">m März werden </w:t>
      </w:r>
      <w:r w:rsidR="00130A53">
        <w:rPr>
          <w:rFonts w:ascii="Syntax LT Std" w:hAnsi="Syntax LT Std"/>
          <w:color w:val="1D1B11" w:themeColor="background2" w:themeShade="1A"/>
        </w:rPr>
        <w:t>die Bauprof</w:t>
      </w:r>
      <w:r w:rsidRPr="00084FA4">
        <w:rPr>
          <w:rFonts w:ascii="Syntax LT Std" w:hAnsi="Syntax LT Std"/>
          <w:color w:val="1D1B11" w:themeColor="background2" w:themeShade="1A"/>
        </w:rPr>
        <w:t xml:space="preserve">ile für die neue Schul- und Sportanlage Ringstrasse </w:t>
      </w:r>
      <w:r>
        <w:rPr>
          <w:rFonts w:ascii="Syntax LT Std" w:hAnsi="Syntax LT Std"/>
          <w:color w:val="1D1B11" w:themeColor="background2" w:themeShade="1A"/>
        </w:rPr>
        <w:t>aufgestellt</w:t>
      </w:r>
      <w:r w:rsidRPr="00084FA4">
        <w:rPr>
          <w:rFonts w:ascii="Syntax LT Std" w:hAnsi="Syntax LT Std"/>
          <w:color w:val="1D1B11" w:themeColor="background2" w:themeShade="1A"/>
        </w:rPr>
        <w:t>.</w:t>
      </w:r>
      <w:r>
        <w:rPr>
          <w:rFonts w:ascii="Syntax LT Std" w:hAnsi="Syntax LT Std"/>
          <w:color w:val="1D1B11" w:themeColor="background2" w:themeShade="1A"/>
        </w:rPr>
        <w:t xml:space="preserve"> </w:t>
      </w:r>
      <w:r w:rsidR="00130A53">
        <w:rPr>
          <w:rFonts w:ascii="Syntax LT Std" w:hAnsi="Syntax LT Std"/>
          <w:color w:val="1D1B11" w:themeColor="background2" w:themeShade="1A"/>
        </w:rPr>
        <w:t xml:space="preserve">Der Rasensportbetrieb kann deshalb </w:t>
      </w:r>
      <w:r w:rsidR="0076330F">
        <w:rPr>
          <w:rFonts w:ascii="Syntax LT Std" w:hAnsi="Syntax LT Std"/>
          <w:color w:val="1D1B11" w:themeColor="background2" w:themeShade="1A"/>
        </w:rPr>
        <w:t xml:space="preserve">zwar </w:t>
      </w:r>
      <w:r w:rsidR="00130A53" w:rsidRPr="009B2956">
        <w:rPr>
          <w:rFonts w:ascii="Syntax LT Std" w:hAnsi="Syntax LT Std"/>
          <w:color w:val="1D1B11" w:themeColor="background2" w:themeShade="1A"/>
        </w:rPr>
        <w:t>frühestens im April</w:t>
      </w:r>
      <w:r w:rsidR="00130A53">
        <w:rPr>
          <w:rFonts w:ascii="Syntax LT Std" w:hAnsi="Syntax LT Std"/>
          <w:color w:val="1D1B11" w:themeColor="background2" w:themeShade="1A"/>
        </w:rPr>
        <w:t xml:space="preserve"> aufgenommen werden</w:t>
      </w:r>
      <w:r w:rsidR="0076330F">
        <w:rPr>
          <w:rFonts w:ascii="Syntax LT Std" w:hAnsi="Syntax LT Std"/>
          <w:color w:val="1D1B11" w:themeColor="background2" w:themeShade="1A"/>
        </w:rPr>
        <w:t>, doch schreitet die Planung des Generationenprojekts damit voran.</w:t>
      </w:r>
    </w:p>
    <w:p w:rsidR="00B05389" w:rsidRPr="00130A53" w:rsidRDefault="00B05389" w:rsidP="00B05389">
      <w:pPr>
        <w:pStyle w:val="Listenabsatz"/>
        <w:numPr>
          <w:ilvl w:val="0"/>
          <w:numId w:val="2"/>
        </w:numPr>
        <w:spacing w:line="360" w:lineRule="auto"/>
        <w:rPr>
          <w:rFonts w:ascii="Syntax LT Std" w:hAnsi="Syntax LT Std"/>
          <w:color w:val="1D1B11" w:themeColor="background2" w:themeShade="1A"/>
        </w:rPr>
      </w:pPr>
      <w:r w:rsidRPr="00130A53">
        <w:rPr>
          <w:rFonts w:ascii="Syntax LT Std" w:hAnsi="Syntax LT Std"/>
          <w:b/>
          <w:color w:val="1D1B11" w:themeColor="background2" w:themeShade="1A"/>
        </w:rPr>
        <w:t>Kreisel Pulvermühle-/Rossbodenstrasse:</w:t>
      </w:r>
      <w:r w:rsidRPr="00130A53">
        <w:rPr>
          <w:rFonts w:ascii="Syntax LT Std" w:hAnsi="Syntax LT Std"/>
          <w:color w:val="1D1B11" w:themeColor="background2" w:themeShade="1A"/>
        </w:rPr>
        <w:t xml:space="preserve"> </w:t>
      </w:r>
      <w:r w:rsidR="00771802">
        <w:rPr>
          <w:rFonts w:ascii="Syntax LT Std" w:hAnsi="Syntax LT Std"/>
          <w:color w:val="1D1B11" w:themeColor="background2" w:themeShade="1A"/>
        </w:rPr>
        <w:t>D</w:t>
      </w:r>
      <w:r w:rsidRPr="00130A53">
        <w:rPr>
          <w:rFonts w:ascii="Syntax LT Std" w:hAnsi="Syntax LT Std"/>
          <w:color w:val="1D1B11" w:themeColor="background2" w:themeShade="1A"/>
        </w:rPr>
        <w:t>er Kreisel als verkehrsführendes Element wurde bereits 2020 fertiggestellt. Im Frühling erfolgt nun die Gestaltung des Kreisels. Die Metallkonstruktion wird sowohl den Sport</w:t>
      </w:r>
      <w:r w:rsidR="00130A53">
        <w:rPr>
          <w:rFonts w:ascii="Syntax LT Std" w:hAnsi="Syntax LT Std"/>
          <w:color w:val="1D1B11" w:themeColor="background2" w:themeShade="1A"/>
        </w:rPr>
        <w:t>, benachbarte Firmen und</w:t>
      </w:r>
      <w:r w:rsidRPr="00130A53">
        <w:rPr>
          <w:rFonts w:ascii="Syntax LT Std" w:hAnsi="Syntax LT Std"/>
          <w:color w:val="1D1B11" w:themeColor="background2" w:themeShade="1A"/>
        </w:rPr>
        <w:t xml:space="preserve"> die Stadt widerspiegeln – mehr wird noch nicht verraten.</w:t>
      </w:r>
    </w:p>
    <w:p w:rsidR="00F626A2" w:rsidRPr="00B8159F" w:rsidRDefault="00F626A2" w:rsidP="00F626A2">
      <w:pPr>
        <w:pStyle w:val="Listenabsatz"/>
        <w:numPr>
          <w:ilvl w:val="0"/>
          <w:numId w:val="2"/>
        </w:numPr>
        <w:spacing w:line="360" w:lineRule="auto"/>
        <w:rPr>
          <w:rFonts w:ascii="Syntax LT Std" w:hAnsi="Syntax LT Std"/>
          <w:color w:val="1D1B11" w:themeColor="background2" w:themeShade="1A"/>
        </w:rPr>
      </w:pPr>
      <w:r w:rsidRPr="00B8159F">
        <w:rPr>
          <w:rFonts w:ascii="Syntax LT Std" w:hAnsi="Syntax LT Std"/>
          <w:b/>
          <w:color w:val="1D1B11" w:themeColor="background2" w:themeShade="1A"/>
        </w:rPr>
        <w:t>T</w:t>
      </w:r>
      <w:r w:rsidR="00B8159F" w:rsidRPr="00B8159F">
        <w:rPr>
          <w:rFonts w:ascii="Syntax LT Std" w:hAnsi="Syntax LT Std"/>
          <w:b/>
          <w:color w:val="1D1B11" w:themeColor="background2" w:themeShade="1A"/>
        </w:rPr>
        <w:t>rainingseishalle Obere Au</w:t>
      </w:r>
      <w:r w:rsidRPr="00B8159F">
        <w:rPr>
          <w:rFonts w:ascii="Syntax LT Std" w:hAnsi="Syntax LT Std"/>
          <w:b/>
          <w:color w:val="1D1B11" w:themeColor="background2" w:themeShade="1A"/>
        </w:rPr>
        <w:t>:</w:t>
      </w:r>
      <w:r w:rsidRPr="00B8159F">
        <w:rPr>
          <w:rFonts w:ascii="Syntax LT Std" w:hAnsi="Syntax LT Std"/>
          <w:color w:val="1D1B11" w:themeColor="background2" w:themeShade="1A"/>
        </w:rPr>
        <w:t xml:space="preserve"> </w:t>
      </w:r>
      <w:r w:rsidR="00771802">
        <w:rPr>
          <w:rFonts w:ascii="Syntax LT Std" w:hAnsi="Syntax LT Std"/>
          <w:color w:val="1D1B11" w:themeColor="background2" w:themeShade="1A"/>
        </w:rPr>
        <w:t>N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ach dem Spatenstich im November 2020 ist der </w:t>
      </w:r>
      <w:r w:rsidRPr="00B8159F">
        <w:rPr>
          <w:rFonts w:ascii="Syntax LT Std" w:hAnsi="Syntax LT Std"/>
          <w:color w:val="1D1B11" w:themeColor="background2" w:themeShade="1A"/>
        </w:rPr>
        <w:t xml:space="preserve">Aushub 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erfolgt. Aktuell wird </w:t>
      </w:r>
      <w:r w:rsidR="002D27B2">
        <w:rPr>
          <w:rFonts w:ascii="Syntax LT Std" w:hAnsi="Syntax LT Std"/>
          <w:color w:val="1D1B11" w:themeColor="background2" w:themeShade="1A"/>
        </w:rPr>
        <w:t>das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 </w:t>
      </w:r>
      <w:r w:rsidRPr="00B8159F">
        <w:rPr>
          <w:rFonts w:ascii="Syntax LT Std" w:hAnsi="Syntax LT Std"/>
          <w:color w:val="1D1B11" w:themeColor="background2" w:themeShade="1A"/>
        </w:rPr>
        <w:t>Untergeschoss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 und </w:t>
      </w:r>
      <w:r w:rsidR="002D27B2">
        <w:rPr>
          <w:rFonts w:ascii="Syntax LT Std" w:hAnsi="Syntax LT Std"/>
          <w:color w:val="1D1B11" w:themeColor="background2" w:themeShade="1A"/>
        </w:rPr>
        <w:t xml:space="preserve">die unterirdische Verbindung an das </w:t>
      </w:r>
      <w:r w:rsidR="002D27B2" w:rsidRPr="00CE6686">
        <w:rPr>
          <w:rFonts w:ascii="Syntax LT Std" w:hAnsi="Syntax LT Std"/>
          <w:color w:val="1D1B11" w:themeColor="background2" w:themeShade="1A"/>
        </w:rPr>
        <w:t>Hallenstadion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 gebaut.</w:t>
      </w:r>
      <w:r w:rsidR="000D2D44">
        <w:rPr>
          <w:rFonts w:ascii="Syntax LT Std" w:hAnsi="Syntax LT Std"/>
          <w:color w:val="1D1B11" w:themeColor="background2" w:themeShade="1A"/>
        </w:rPr>
        <w:t xml:space="preserve"> Die Inbetriebnahme ist für </w:t>
      </w:r>
      <w:r w:rsidR="002D27B2">
        <w:rPr>
          <w:rFonts w:ascii="Syntax LT Std" w:hAnsi="Syntax LT Std"/>
          <w:color w:val="1D1B11" w:themeColor="background2" w:themeShade="1A"/>
        </w:rPr>
        <w:t xml:space="preserve">anfangs </w:t>
      </w:r>
      <w:r w:rsidR="000D2D44">
        <w:rPr>
          <w:rFonts w:ascii="Syntax LT Std" w:hAnsi="Syntax LT Std"/>
          <w:color w:val="1D1B11" w:themeColor="background2" w:themeShade="1A"/>
        </w:rPr>
        <w:t>202</w:t>
      </w:r>
      <w:r w:rsidR="002D27B2">
        <w:rPr>
          <w:rFonts w:ascii="Syntax LT Std" w:hAnsi="Syntax LT Std"/>
          <w:color w:val="1D1B11" w:themeColor="background2" w:themeShade="1A"/>
        </w:rPr>
        <w:t>2</w:t>
      </w:r>
      <w:r w:rsidR="000D2D44">
        <w:rPr>
          <w:rFonts w:ascii="Syntax LT Std" w:hAnsi="Syntax LT Std"/>
          <w:color w:val="1D1B11" w:themeColor="background2" w:themeShade="1A"/>
        </w:rPr>
        <w:t xml:space="preserve"> geplant.</w:t>
      </w:r>
    </w:p>
    <w:p w:rsidR="00F626A2" w:rsidRDefault="00F626A2" w:rsidP="00F626A2">
      <w:pPr>
        <w:pStyle w:val="Listenabsatz"/>
        <w:numPr>
          <w:ilvl w:val="0"/>
          <w:numId w:val="2"/>
        </w:numPr>
        <w:spacing w:line="360" w:lineRule="auto"/>
        <w:rPr>
          <w:rFonts w:ascii="Syntax LT Std" w:hAnsi="Syntax LT Std"/>
          <w:color w:val="1D1B11" w:themeColor="background2" w:themeShade="1A"/>
        </w:rPr>
      </w:pPr>
      <w:r w:rsidRPr="00B8159F">
        <w:rPr>
          <w:rFonts w:ascii="Syntax LT Std" w:hAnsi="Syntax LT Std"/>
          <w:b/>
          <w:color w:val="1D1B11" w:themeColor="background2" w:themeShade="1A"/>
        </w:rPr>
        <w:lastRenderedPageBreak/>
        <w:t xml:space="preserve">Naturrasenplätze </w:t>
      </w:r>
      <w:r w:rsidR="00B05389">
        <w:rPr>
          <w:rFonts w:ascii="Syntax LT Std" w:hAnsi="Syntax LT Std"/>
          <w:b/>
          <w:color w:val="1D1B11" w:themeColor="background2" w:themeShade="1A"/>
        </w:rPr>
        <w:t>Obere</w:t>
      </w:r>
      <w:r w:rsidR="00B8159F" w:rsidRPr="00B8159F">
        <w:rPr>
          <w:rFonts w:ascii="Syntax LT Std" w:hAnsi="Syntax LT Std"/>
          <w:b/>
          <w:color w:val="1D1B11" w:themeColor="background2" w:themeShade="1A"/>
        </w:rPr>
        <w:t xml:space="preserve"> Au: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 </w:t>
      </w:r>
      <w:r w:rsidR="00771802">
        <w:rPr>
          <w:rFonts w:ascii="Syntax LT Std" w:hAnsi="Syntax LT Std"/>
          <w:color w:val="1D1B11" w:themeColor="background2" w:themeShade="1A"/>
        </w:rPr>
        <w:t>D</w:t>
      </w:r>
      <w:r w:rsidR="00B8159F" w:rsidRPr="00B8159F">
        <w:rPr>
          <w:rFonts w:ascii="Syntax LT Std" w:hAnsi="Syntax LT Std"/>
          <w:color w:val="1D1B11" w:themeColor="background2" w:themeShade="1A"/>
        </w:rPr>
        <w:t xml:space="preserve">ie Plätze Nr. </w:t>
      </w:r>
      <w:r w:rsidRPr="00B8159F">
        <w:rPr>
          <w:rFonts w:ascii="Syntax LT Std" w:hAnsi="Syntax LT Std"/>
          <w:color w:val="1D1B11" w:themeColor="background2" w:themeShade="1A"/>
        </w:rPr>
        <w:t xml:space="preserve">3-5 werden </w:t>
      </w:r>
      <w:r w:rsidR="00CE6686">
        <w:rPr>
          <w:rFonts w:ascii="Syntax LT Std" w:hAnsi="Syntax LT Std"/>
          <w:color w:val="1D1B11" w:themeColor="background2" w:themeShade="1A"/>
        </w:rPr>
        <w:t>2021</w:t>
      </w:r>
      <w:r w:rsidRPr="00B8159F">
        <w:rPr>
          <w:rFonts w:ascii="Syntax LT Std" w:hAnsi="Syntax LT Std"/>
          <w:color w:val="1D1B11" w:themeColor="background2" w:themeShade="1A"/>
        </w:rPr>
        <w:t xml:space="preserve"> neu angelegt</w:t>
      </w:r>
      <w:r w:rsidR="000D2D44">
        <w:rPr>
          <w:rFonts w:ascii="Syntax LT Std" w:hAnsi="Syntax LT Std"/>
          <w:color w:val="1D1B11" w:themeColor="background2" w:themeShade="1A"/>
        </w:rPr>
        <w:t xml:space="preserve">, weshalb auch die Beachvolleyballplätze im Freibad Obere Au nicht </w:t>
      </w:r>
      <w:r w:rsidR="002D27B2">
        <w:rPr>
          <w:rFonts w:ascii="Syntax LT Std" w:hAnsi="Syntax LT Std"/>
          <w:color w:val="1D1B11" w:themeColor="background2" w:themeShade="1A"/>
        </w:rPr>
        <w:t xml:space="preserve">mehr </w:t>
      </w:r>
      <w:r w:rsidR="000D2D44">
        <w:rPr>
          <w:rFonts w:ascii="Syntax LT Std" w:hAnsi="Syntax LT Std"/>
          <w:color w:val="1D1B11" w:themeColor="background2" w:themeShade="1A"/>
        </w:rPr>
        <w:t>zur Verfügung stehen.</w:t>
      </w:r>
    </w:p>
    <w:p w:rsidR="00B05389" w:rsidRDefault="00B05389" w:rsidP="00B05389">
      <w:pPr>
        <w:spacing w:line="360" w:lineRule="auto"/>
        <w:rPr>
          <w:rFonts w:ascii="Syntax LT Std" w:hAnsi="Syntax LT Std"/>
          <w:color w:val="1D1B11" w:themeColor="background2" w:themeShade="1A"/>
        </w:rPr>
      </w:pPr>
    </w:p>
    <w:p w:rsidR="00B05389" w:rsidRPr="00B05389" w:rsidRDefault="00B05389" w:rsidP="00B05389">
      <w:pPr>
        <w:spacing w:line="360" w:lineRule="auto"/>
        <w:rPr>
          <w:rFonts w:ascii="Syntax LT Std" w:hAnsi="Syntax LT Std"/>
          <w:color w:val="1D1B11" w:themeColor="background2" w:themeShade="1A"/>
        </w:rPr>
      </w:pPr>
      <w:r>
        <w:rPr>
          <w:rFonts w:ascii="Syntax LT Std" w:hAnsi="Syntax LT Std"/>
          <w:color w:val="1D1B11" w:themeColor="background2" w:themeShade="1A"/>
        </w:rPr>
        <w:t>Im zweiten Halbjahr folgen weitere Sanierungen und Projekte, die das Freibad Obere Au, die Traglufthalle und den Wellness-Bereich betreffen. Es bleibt also spannend in den Sport- und Eventanlagen Chur!</w:t>
      </w:r>
    </w:p>
    <w:p w:rsidR="00D76418" w:rsidRPr="00D76418" w:rsidRDefault="00D76418" w:rsidP="00D76418">
      <w:pPr>
        <w:spacing w:line="360" w:lineRule="auto"/>
        <w:rPr>
          <w:rFonts w:ascii="Syntax LT Std" w:hAnsi="Syntax LT Std"/>
        </w:rPr>
      </w:pPr>
    </w:p>
    <w:p w:rsidR="00B668DB" w:rsidRPr="00CF087B" w:rsidRDefault="00B668DB" w:rsidP="00474597">
      <w:pPr>
        <w:spacing w:line="360" w:lineRule="auto"/>
        <w:rPr>
          <w:rFonts w:ascii="Syntax LT Std" w:hAnsi="Syntax LT Std"/>
          <w:b/>
        </w:rPr>
      </w:pPr>
      <w:r w:rsidRPr="00CF087B">
        <w:rPr>
          <w:rFonts w:ascii="Syntax LT Std" w:hAnsi="Syntax LT Std"/>
          <w:b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2DA" wp14:editId="55089BA9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6096000" cy="42576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DB" w:rsidRPr="00032B3E" w:rsidRDefault="00B05389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Für Vereine, Schul- und Leistungssport geöffnet</w:t>
                            </w:r>
                          </w:p>
                          <w:p w:rsidR="006D63AB" w:rsidRDefault="00B05389" w:rsidP="00B0538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Kunstrasenplätze</w:t>
                            </w:r>
                            <w:r w:rsidR="00156345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(Über 20 Jahre = Max. 15 Personen/Gruppe</w:t>
                            </w:r>
                          </w:p>
                          <w:p w:rsidR="00B05389" w:rsidRDefault="002D27B2" w:rsidP="00B0538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 w:rsidRPr="00CE6686">
                              <w:rPr>
                                <w:rFonts w:ascii="Syntax LT Std" w:hAnsi="Syntax LT Std"/>
                                <w:sz w:val="20"/>
                              </w:rPr>
                              <w:t>Hallenstadion</w:t>
                            </w:r>
                            <w:r w:rsidR="00B05389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(</w:t>
                            </w:r>
                            <w:r w:rsidR="000D2D44">
                              <w:rPr>
                                <w:rFonts w:ascii="Syntax LT Std" w:hAnsi="Syntax LT Std"/>
                                <w:sz w:val="20"/>
                              </w:rPr>
                              <w:t xml:space="preserve">bis </w:t>
                            </w:r>
                            <w:r w:rsidR="00CE6686">
                              <w:rPr>
                                <w:rFonts w:ascii="Syntax LT Std" w:hAnsi="Syntax LT Std"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. März</w:t>
                            </w:r>
                            <w:r w:rsidR="00B05389">
                              <w:rPr>
                                <w:rFonts w:ascii="Syntax LT Std" w:hAnsi="Syntax LT Std"/>
                                <w:sz w:val="20"/>
                              </w:rPr>
                              <w:t>)</w:t>
                            </w:r>
                          </w:p>
                          <w:p w:rsidR="00B05389" w:rsidRDefault="00B05389" w:rsidP="00B0538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Hallenbad (ab 8. März)</w:t>
                            </w:r>
                          </w:p>
                          <w:p w:rsidR="00B05389" w:rsidRDefault="00B05389" w:rsidP="00B0538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 xml:space="preserve">Sportplatz Ringstrasse </w:t>
                            </w:r>
                            <w:r w:rsidRPr="009B2956">
                              <w:rPr>
                                <w:rFonts w:ascii="Syntax LT Std" w:hAnsi="Syntax LT Std"/>
                                <w:sz w:val="20"/>
                              </w:rPr>
                              <w:t>(</w:t>
                            </w:r>
                            <w:r w:rsidR="002D27B2" w:rsidRPr="009B2956">
                              <w:rPr>
                                <w:rFonts w:ascii="Syntax LT Std" w:hAnsi="Syntax LT Std"/>
                                <w:sz w:val="20"/>
                              </w:rPr>
                              <w:t>frühestens ab April</w:t>
                            </w:r>
                            <w:r w:rsidRPr="009B2956">
                              <w:rPr>
                                <w:rFonts w:ascii="Syntax LT Std" w:hAnsi="Syntax LT Std"/>
                                <w:sz w:val="20"/>
                              </w:rPr>
                              <w:t>)</w:t>
                            </w:r>
                          </w:p>
                          <w:p w:rsidR="004B1128" w:rsidRDefault="004B1128" w:rsidP="004B1128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4B1128" w:rsidRPr="008960F5" w:rsidRDefault="004B1128" w:rsidP="004B1128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 w:rsidRPr="008960F5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Für </w:t>
                            </w:r>
                            <w:r w:rsidR="00771802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Kinder, </w:t>
                            </w:r>
                            <w:r w:rsidRPr="008960F5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Jugendliche </w:t>
                            </w:r>
                            <w:r w:rsidR="00771802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und junge Erwachsene </w:t>
                            </w:r>
                            <w:r w:rsidRPr="008960F5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geöffnet</w:t>
                            </w:r>
                          </w:p>
                          <w:p w:rsidR="004B1128" w:rsidRDefault="004B1128" w:rsidP="004B1128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Hallenbad</w:t>
                            </w:r>
                            <w:r w:rsidR="00CE6686">
                              <w:rPr>
                                <w:rFonts w:ascii="Syntax LT Std" w:hAnsi="Syntax LT Std"/>
                                <w:sz w:val="20"/>
                              </w:rPr>
                              <w:t>/</w:t>
                            </w:r>
                            <w:r w:rsidR="00CF4335">
                              <w:rPr>
                                <w:rFonts w:ascii="Syntax LT Std" w:hAnsi="Syntax LT Std"/>
                                <w:sz w:val="20"/>
                              </w:rPr>
                              <w:t>Hallenstadion</w:t>
                            </w:r>
                          </w:p>
                          <w:p w:rsidR="004B1128" w:rsidRPr="004B1128" w:rsidRDefault="004B1128" w:rsidP="004B1128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 xml:space="preserve">für </w:t>
                            </w:r>
                            <w:r w:rsidRPr="004B1128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0- bis 7-Jährige in Begleitung einer 18- bis 20-jährigen Person</w:t>
                            </w:r>
                          </w:p>
                          <w:p w:rsidR="004B1128" w:rsidRPr="008960F5" w:rsidRDefault="004B1128" w:rsidP="004B1128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f</w:t>
                            </w:r>
                            <w:r w:rsidRPr="004B1128"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ür 8- bis 20-Jährige ohne Begleitung</w:t>
                            </w:r>
                          </w:p>
                          <w:p w:rsidR="008960F5" w:rsidRPr="00DE480E" w:rsidRDefault="008960F5" w:rsidP="008960F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color w:val="1D1B11" w:themeColor="background2" w:themeShade="1A"/>
                                <w:sz w:val="20"/>
                              </w:rPr>
                              <w:t>Fitness (Kraftraum) für 18- bis 20-Jährige</w:t>
                            </w:r>
                          </w:p>
                          <w:p w:rsidR="000D2D44" w:rsidRDefault="000D2D44" w:rsidP="000D2D44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0D2D44" w:rsidRPr="000D2D44" w:rsidRDefault="000D2D44" w:rsidP="000D2D44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 w:rsidRPr="000D2D44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Öffentlich zugänglich</w:t>
                            </w:r>
                          </w:p>
                          <w:p w:rsidR="000D2D44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Skatepark «Betongarta»</w:t>
                            </w:r>
                          </w:p>
                          <w:p w:rsidR="000D2D44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Finnenbahn</w:t>
                            </w:r>
                          </w:p>
                          <w:p w:rsidR="000D2D44" w:rsidRPr="002D27B2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 w:rsidRPr="002D27B2">
                              <w:rPr>
                                <w:rFonts w:ascii="Syntax LT Std" w:hAnsi="Syntax LT Std"/>
                                <w:sz w:val="20"/>
                              </w:rPr>
                              <w:t>Kneipp-Anlage Mühlbach</w:t>
                            </w:r>
                          </w:p>
                          <w:p w:rsidR="000D2D44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Freibad Sand (ab 8. Mai)</w:t>
                            </w:r>
                          </w:p>
                          <w:p w:rsidR="000D2D44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Freibad Obere Au (ab 29. Mai)</w:t>
                            </w:r>
                          </w:p>
                          <w:p w:rsidR="000D2D44" w:rsidRDefault="000D2D44" w:rsidP="000D2D44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0D2D44" w:rsidRPr="000D2D44" w:rsidRDefault="000D2D44" w:rsidP="000D2D44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 w:rsidRPr="000D2D44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Geschlossen</w:t>
                            </w:r>
                          </w:p>
                          <w:p w:rsidR="000D2D44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Traglufthalle (bis Saisonende im Mai)</w:t>
                            </w:r>
                          </w:p>
                          <w:p w:rsidR="000D2D44" w:rsidRDefault="00CE6686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Naturrasenplätze Obere Au</w:t>
                            </w:r>
                          </w:p>
                          <w:p w:rsidR="000D2D44" w:rsidRPr="000D2D44" w:rsidRDefault="000D2D44" w:rsidP="000D2D44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sz w:val="20"/>
                              </w:rPr>
                              <w:t>Beachvolleyballplätze im Freibad Obere Au</w:t>
                            </w:r>
                          </w:p>
                          <w:p w:rsidR="000D2D44" w:rsidRDefault="000D2D44" w:rsidP="000D2D44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</w:p>
                          <w:p w:rsidR="006D63AB" w:rsidRPr="008A7094" w:rsidRDefault="00C1263E" w:rsidP="00596DC3">
                            <w:pP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>Öffnungszeiten und Preise</w:t>
                            </w:r>
                            <w:r w:rsidR="006D63AB" w:rsidRPr="008A7094">
                              <w:rPr>
                                <w:rFonts w:ascii="Syntax LT Std" w:hAnsi="Syntax LT Std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:rsidR="00032B3E" w:rsidRPr="00032B3E" w:rsidRDefault="00DE480E" w:rsidP="00596DC3">
                            <w:pPr>
                              <w:rPr>
                                <w:rFonts w:ascii="Syntax LT Std" w:hAnsi="Syntax LT Std"/>
                                <w:sz w:val="20"/>
                              </w:rPr>
                            </w:pPr>
                            <w:hyperlink r:id="rId8" w:history="1">
                              <w:r w:rsidR="00032B3E" w:rsidRPr="00032B3E">
                                <w:rPr>
                                  <w:rStyle w:val="Hyperlink"/>
                                  <w:rFonts w:ascii="Syntax LT Std" w:hAnsi="Syntax LT Std"/>
                                  <w:color w:val="00B0F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32B3E">
                              <w:rPr>
                                <w:rFonts w:ascii="Syntax LT Std" w:hAnsi="Syntax LT St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2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8pt;margin-top:33.1pt;width:480pt;height:335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" strokecolor="#00b0f0" strokeweight="1.5pt">
                <v:textbox>
                  <w:txbxContent>
                    <w:p w:rsidR="00B668DB" w:rsidRPr="00032B3E" w:rsidRDefault="00B05389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b/>
                          <w:sz w:val="20"/>
                        </w:rPr>
                        <w:t>Für Vereine, Schul- und Leistungssport geöffnet</w:t>
                      </w:r>
                    </w:p>
                    <w:p w:rsidR="006D63AB" w:rsidRDefault="00B05389" w:rsidP="00B0538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Kunstrasenplätze</w:t>
                      </w:r>
                      <w:r w:rsidR="00156345">
                        <w:rPr>
                          <w:rFonts w:ascii="Syntax LT Std" w:hAnsi="Syntax LT Std"/>
                          <w:sz w:val="20"/>
                        </w:rPr>
                        <w:t xml:space="preserve"> (Über 20 Jahre = Max. 15 Personen/Gruppe</w:t>
                      </w:r>
                    </w:p>
                    <w:p w:rsidR="00B05389" w:rsidRDefault="002D27B2" w:rsidP="00B0538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 w:rsidRPr="00CE6686">
                        <w:rPr>
                          <w:rFonts w:ascii="Syntax LT Std" w:hAnsi="Syntax LT Std"/>
                          <w:sz w:val="20"/>
                        </w:rPr>
                        <w:t>Hallenstadion</w:t>
                      </w:r>
                      <w:r w:rsidR="00B05389">
                        <w:rPr>
                          <w:rFonts w:ascii="Syntax LT Std" w:hAnsi="Syntax LT Std"/>
                          <w:sz w:val="20"/>
                        </w:rPr>
                        <w:t xml:space="preserve"> (</w:t>
                      </w:r>
                      <w:r w:rsidR="000D2D44">
                        <w:rPr>
                          <w:rFonts w:ascii="Syntax LT Std" w:hAnsi="Syntax LT Std"/>
                          <w:sz w:val="20"/>
                        </w:rPr>
                        <w:t xml:space="preserve">bis </w:t>
                      </w:r>
                      <w:r w:rsidR="00CE6686">
                        <w:rPr>
                          <w:rFonts w:ascii="Syntax LT Std" w:hAnsi="Syntax LT Std"/>
                          <w:sz w:val="20"/>
                        </w:rPr>
                        <w:t>28</w:t>
                      </w:r>
                      <w:r>
                        <w:rPr>
                          <w:rFonts w:ascii="Syntax LT Std" w:hAnsi="Syntax LT Std"/>
                          <w:sz w:val="20"/>
                        </w:rPr>
                        <w:t>. März</w:t>
                      </w:r>
                      <w:r w:rsidR="00B05389">
                        <w:rPr>
                          <w:rFonts w:ascii="Syntax LT Std" w:hAnsi="Syntax LT Std"/>
                          <w:sz w:val="20"/>
                        </w:rPr>
                        <w:t>)</w:t>
                      </w:r>
                    </w:p>
                    <w:p w:rsidR="00B05389" w:rsidRDefault="00B05389" w:rsidP="00B0538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Hallenbad (ab 8. März)</w:t>
                      </w:r>
                    </w:p>
                    <w:p w:rsidR="00B05389" w:rsidRDefault="00B05389" w:rsidP="00B0538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 xml:space="preserve">Sportplatz Ringstrasse </w:t>
                      </w:r>
                      <w:r w:rsidRPr="009B2956">
                        <w:rPr>
                          <w:rFonts w:ascii="Syntax LT Std" w:hAnsi="Syntax LT Std"/>
                          <w:sz w:val="20"/>
                        </w:rPr>
                        <w:t>(</w:t>
                      </w:r>
                      <w:r w:rsidR="002D27B2" w:rsidRPr="009B2956">
                        <w:rPr>
                          <w:rFonts w:ascii="Syntax LT Std" w:hAnsi="Syntax LT Std"/>
                          <w:sz w:val="20"/>
                        </w:rPr>
                        <w:t>frühestens ab April</w:t>
                      </w:r>
                      <w:r w:rsidRPr="009B2956">
                        <w:rPr>
                          <w:rFonts w:ascii="Syntax LT Std" w:hAnsi="Syntax LT Std"/>
                          <w:sz w:val="20"/>
                        </w:rPr>
                        <w:t>)</w:t>
                      </w:r>
                    </w:p>
                    <w:p w:rsidR="004B1128" w:rsidRDefault="004B1128" w:rsidP="004B1128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4B1128" w:rsidRPr="008960F5" w:rsidRDefault="004B1128" w:rsidP="004B1128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 w:rsidRPr="008960F5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Für </w:t>
                      </w:r>
                      <w:r w:rsidR="00771802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Kinder, </w:t>
                      </w:r>
                      <w:r w:rsidRPr="008960F5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Jugendliche </w:t>
                      </w:r>
                      <w:r w:rsidR="00771802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und junge Erwachsene </w:t>
                      </w:r>
                      <w:r w:rsidRPr="008960F5">
                        <w:rPr>
                          <w:rFonts w:ascii="Syntax LT Std" w:hAnsi="Syntax LT Std"/>
                          <w:b/>
                          <w:sz w:val="20"/>
                        </w:rPr>
                        <w:t>geöffnet</w:t>
                      </w:r>
                    </w:p>
                    <w:p w:rsidR="004B1128" w:rsidRDefault="004B1128" w:rsidP="004B1128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Hallenbad</w:t>
                      </w:r>
                      <w:r w:rsidR="00CE6686">
                        <w:rPr>
                          <w:rFonts w:ascii="Syntax LT Std" w:hAnsi="Syntax LT Std"/>
                          <w:sz w:val="20"/>
                        </w:rPr>
                        <w:t>/</w:t>
                      </w:r>
                      <w:r w:rsidR="00CF4335">
                        <w:rPr>
                          <w:rFonts w:ascii="Syntax LT Std" w:hAnsi="Syntax LT Std"/>
                          <w:sz w:val="20"/>
                        </w:rPr>
                        <w:t>Hallenstadion</w:t>
                      </w:r>
                    </w:p>
                    <w:p w:rsidR="004B1128" w:rsidRPr="004B1128" w:rsidRDefault="004B1128" w:rsidP="004B1128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 xml:space="preserve">für </w:t>
                      </w:r>
                      <w:r w:rsidRPr="004B1128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0- bis 7-Jährige in Begleitung einer 18- bis 20-jährigen Person</w:t>
                      </w:r>
                    </w:p>
                    <w:p w:rsidR="004B1128" w:rsidRPr="008960F5" w:rsidRDefault="004B1128" w:rsidP="004B1128">
                      <w:pPr>
                        <w:pStyle w:val="Listenabsatz"/>
                        <w:numPr>
                          <w:ilvl w:val="1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f</w:t>
                      </w:r>
                      <w:r w:rsidRPr="004B1128"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ür 8- bis 20-Jährige ohne Begleitung</w:t>
                      </w:r>
                    </w:p>
                    <w:p w:rsidR="008960F5" w:rsidRPr="00DE480E" w:rsidRDefault="008960F5" w:rsidP="008960F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color w:val="1D1B11" w:themeColor="background2" w:themeShade="1A"/>
                          <w:sz w:val="20"/>
                        </w:rPr>
                        <w:t>Fitness (Kraftraum) für 18- bis 20-Jährige</w:t>
                      </w:r>
                    </w:p>
                    <w:p w:rsidR="000D2D44" w:rsidRDefault="000D2D44" w:rsidP="000D2D44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0D2D44" w:rsidRPr="000D2D44" w:rsidRDefault="000D2D44" w:rsidP="000D2D44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 w:rsidRPr="000D2D44">
                        <w:rPr>
                          <w:rFonts w:ascii="Syntax LT Std" w:hAnsi="Syntax LT Std"/>
                          <w:b/>
                          <w:sz w:val="20"/>
                        </w:rPr>
                        <w:t>Öffentlich zugänglich</w:t>
                      </w:r>
                    </w:p>
                    <w:p w:rsidR="000D2D44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Skatepark «Betongarta»</w:t>
                      </w:r>
                    </w:p>
                    <w:p w:rsidR="000D2D44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Finnenbahn</w:t>
                      </w:r>
                    </w:p>
                    <w:p w:rsidR="000D2D44" w:rsidRPr="002D27B2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 w:rsidRPr="002D27B2">
                        <w:rPr>
                          <w:rFonts w:ascii="Syntax LT Std" w:hAnsi="Syntax LT Std"/>
                          <w:sz w:val="20"/>
                        </w:rPr>
                        <w:t>Kneipp-Anlage Mühlbach</w:t>
                      </w:r>
                    </w:p>
                    <w:p w:rsidR="000D2D44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Freibad Sand (ab 8. Mai)</w:t>
                      </w:r>
                    </w:p>
                    <w:p w:rsidR="000D2D44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Freibad Obere Au (ab 29. Mai)</w:t>
                      </w:r>
                    </w:p>
                    <w:p w:rsidR="000D2D44" w:rsidRDefault="000D2D44" w:rsidP="000D2D44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0D2D44" w:rsidRPr="000D2D44" w:rsidRDefault="000D2D44" w:rsidP="000D2D44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 w:rsidRPr="000D2D44">
                        <w:rPr>
                          <w:rFonts w:ascii="Syntax LT Std" w:hAnsi="Syntax LT Std"/>
                          <w:b/>
                          <w:sz w:val="20"/>
                        </w:rPr>
                        <w:t>Geschlossen</w:t>
                      </w:r>
                    </w:p>
                    <w:p w:rsidR="000D2D44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Traglufthalle (bis Saisonende im Mai)</w:t>
                      </w:r>
                    </w:p>
                    <w:p w:rsidR="000D2D44" w:rsidRDefault="00CE6686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Naturrasenplätze Obere Au</w:t>
                      </w:r>
                    </w:p>
                    <w:p w:rsidR="000D2D44" w:rsidRPr="000D2D44" w:rsidRDefault="000D2D44" w:rsidP="000D2D44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Syntax LT Std" w:hAnsi="Syntax LT Std"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sz w:val="20"/>
                        </w:rPr>
                        <w:t>Beachvolleyballplätze im Freibad Obere Au</w:t>
                      </w:r>
                    </w:p>
                    <w:p w:rsidR="000D2D44" w:rsidRDefault="000D2D44" w:rsidP="000D2D44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</w:p>
                    <w:p w:rsidR="006D63AB" w:rsidRPr="008A7094" w:rsidRDefault="00C1263E" w:rsidP="00596DC3">
                      <w:pPr>
                        <w:rPr>
                          <w:rFonts w:ascii="Syntax LT Std" w:hAnsi="Syntax LT Std"/>
                          <w:b/>
                          <w:sz w:val="20"/>
                        </w:rPr>
                      </w:pPr>
                      <w:r>
                        <w:rPr>
                          <w:rFonts w:ascii="Syntax LT Std" w:hAnsi="Syntax LT Std"/>
                          <w:b/>
                          <w:sz w:val="20"/>
                        </w:rPr>
                        <w:t>Öffnungszeiten und Preise</w:t>
                      </w:r>
                      <w:r w:rsidR="006D63AB" w:rsidRPr="008A7094">
                        <w:rPr>
                          <w:rFonts w:ascii="Syntax LT Std" w:hAnsi="Syntax LT Std"/>
                          <w:b/>
                          <w:sz w:val="20"/>
                        </w:rPr>
                        <w:t xml:space="preserve">: </w:t>
                      </w:r>
                    </w:p>
                    <w:p w:rsidR="00032B3E" w:rsidRPr="00032B3E" w:rsidRDefault="00DE480E" w:rsidP="00596DC3">
                      <w:pPr>
                        <w:rPr>
                          <w:rFonts w:ascii="Syntax LT Std" w:hAnsi="Syntax LT Std"/>
                          <w:sz w:val="20"/>
                        </w:rPr>
                      </w:pPr>
                      <w:hyperlink r:id="rId9" w:history="1">
                        <w:r w:rsidR="00032B3E" w:rsidRPr="00032B3E">
                          <w:rPr>
                            <w:rStyle w:val="Hyperlink"/>
                            <w:rFonts w:ascii="Syntax LT Std" w:hAnsi="Syntax LT Std"/>
                            <w:color w:val="00B0F0"/>
                            <w:sz w:val="20"/>
                          </w:rPr>
                          <w:t>www.sportanlagenchur.ch</w:t>
                        </w:r>
                      </w:hyperlink>
                      <w:r w:rsidR="00032B3E">
                        <w:rPr>
                          <w:rFonts w:ascii="Syntax LT Std" w:hAnsi="Syntax LT Std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087B">
        <w:rPr>
          <w:rFonts w:ascii="Syntax LT Std" w:hAnsi="Syntax LT Std"/>
          <w:b/>
        </w:rPr>
        <w:t>Infobox</w:t>
      </w:r>
    </w:p>
    <w:p w:rsidR="001C096A" w:rsidRDefault="001C096A" w:rsidP="001C096A">
      <w:pPr>
        <w:spacing w:line="360" w:lineRule="auto"/>
        <w:rPr>
          <w:rFonts w:ascii="Syntax LT Std" w:hAnsi="Syntax LT Std"/>
          <w:b/>
        </w:rPr>
      </w:pPr>
    </w:p>
    <w:p w:rsidR="008A7094" w:rsidRDefault="001C096A" w:rsidP="001C096A">
      <w:pPr>
        <w:spacing w:line="360" w:lineRule="auto"/>
        <w:rPr>
          <w:rFonts w:ascii="Syntax LT Std" w:hAnsi="Syntax LT Std"/>
        </w:rPr>
      </w:pPr>
      <w:r w:rsidRPr="008A5BB3">
        <w:rPr>
          <w:rFonts w:ascii="Syntax LT Std" w:hAnsi="Syntax LT Std"/>
          <w:b/>
        </w:rPr>
        <w:t>Bild:</w:t>
      </w:r>
      <w:r>
        <w:rPr>
          <w:rFonts w:ascii="Syntax LT Std" w:hAnsi="Syntax LT Std"/>
        </w:rPr>
        <w:t xml:space="preserve"> </w:t>
      </w:r>
      <w:r w:rsidR="00C600D9">
        <w:rPr>
          <w:rFonts w:ascii="Syntax LT Std" w:hAnsi="Syntax LT Std"/>
        </w:rPr>
        <w:t>Kunstrasenplätze Obere Au, Chur.</w:t>
      </w:r>
      <w:r w:rsidR="0023477B">
        <w:rPr>
          <w:rFonts w:ascii="Syntax LT Std" w:hAnsi="Syntax LT Std"/>
        </w:rPr>
        <w:t xml:space="preserve"> </w:t>
      </w:r>
      <w:r w:rsidRPr="008A7094">
        <w:rPr>
          <w:rFonts w:ascii="Syntax LT Std" w:hAnsi="Syntax LT Std"/>
          <w:sz w:val="18"/>
        </w:rPr>
        <w:t>© Sport</w:t>
      </w:r>
      <w:r w:rsidR="008A7094" w:rsidRPr="008A7094">
        <w:rPr>
          <w:rFonts w:ascii="Syntax LT Std" w:hAnsi="Syntax LT Std"/>
          <w:sz w:val="18"/>
        </w:rPr>
        <w:t>- und Event</w:t>
      </w:r>
      <w:r w:rsidRPr="008A7094">
        <w:rPr>
          <w:rFonts w:ascii="Syntax LT Std" w:hAnsi="Syntax LT Std"/>
          <w:sz w:val="18"/>
        </w:rPr>
        <w:t>anlagen</w:t>
      </w:r>
      <w:r w:rsidR="00343B4F">
        <w:rPr>
          <w:rFonts w:ascii="Syntax LT Std" w:hAnsi="Syntax LT Std"/>
          <w:sz w:val="18"/>
        </w:rPr>
        <w:t xml:space="preserve"> Chur</w:t>
      </w:r>
    </w:p>
    <w:p w:rsidR="001C096A" w:rsidRPr="00D923DD" w:rsidRDefault="001C096A" w:rsidP="001C096A">
      <w:pPr>
        <w:spacing w:line="360" w:lineRule="auto"/>
        <w:rPr>
          <w:rFonts w:ascii="Syntax LT Std" w:hAnsi="Syntax LT Std"/>
          <w:b/>
        </w:rPr>
      </w:pPr>
      <w:r w:rsidRPr="00D923DD">
        <w:rPr>
          <w:rFonts w:ascii="Syntax LT Std" w:hAnsi="Syntax LT Std"/>
          <w:b/>
        </w:rPr>
        <w:t xml:space="preserve">Bildlink: </w:t>
      </w:r>
      <w:hyperlink r:id="rId10" w:history="1">
        <w:r w:rsidR="00C600D9" w:rsidRPr="00C600D9">
          <w:rPr>
            <w:rStyle w:val="Hyperlink"/>
            <w:rFonts w:ascii="Syntax LT Std" w:hAnsi="Syntax LT Std"/>
            <w:color w:val="00B0F0"/>
          </w:rPr>
          <w:t>https://1drv.ms/u/s!AoydnVNza-Ok50PGOjUglIC4uP-5?e=IlFsoB</w:t>
        </w:r>
      </w:hyperlink>
      <w:r w:rsidR="00C600D9" w:rsidRPr="00C600D9">
        <w:rPr>
          <w:rFonts w:ascii="Syntax LT Std" w:hAnsi="Syntax LT Std"/>
          <w:b/>
          <w:color w:val="00B0F0"/>
        </w:rPr>
        <w:t xml:space="preserve"> </w:t>
      </w:r>
    </w:p>
    <w:p w:rsidR="00460960" w:rsidRPr="00D923DD" w:rsidRDefault="00460960" w:rsidP="00474597">
      <w:pPr>
        <w:spacing w:line="360" w:lineRule="auto"/>
        <w:rPr>
          <w:rFonts w:ascii="Syntax LT Std" w:hAnsi="Syntax LT Std"/>
        </w:rPr>
      </w:pPr>
    </w:p>
    <w:p w:rsidR="00460960" w:rsidRPr="00D923DD" w:rsidRDefault="00460960" w:rsidP="00474597">
      <w:pPr>
        <w:spacing w:line="360" w:lineRule="auto"/>
        <w:rPr>
          <w:rFonts w:ascii="Syntax LT Std" w:hAnsi="Syntax LT Std"/>
        </w:rPr>
      </w:pPr>
    </w:p>
    <w:p w:rsidR="001C096A" w:rsidRPr="00120AD7" w:rsidRDefault="001C096A" w:rsidP="001C096A">
      <w:pPr>
        <w:spacing w:line="360" w:lineRule="auto"/>
        <w:rPr>
          <w:rFonts w:ascii="Syntax LT Std" w:hAnsi="Syntax LT Std"/>
          <w:b/>
        </w:rPr>
      </w:pPr>
      <w:r w:rsidRPr="00120AD7">
        <w:rPr>
          <w:rFonts w:ascii="Syntax LT Std" w:hAnsi="Syntax LT Std"/>
          <w:b/>
        </w:rPr>
        <w:t>Eine Mitteilung von:</w:t>
      </w:r>
    </w:p>
    <w:p w:rsidR="0023477B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AC16AF">
        <w:rPr>
          <w:rFonts w:ascii="Syntax LT Std" w:hAnsi="Syntax LT Std"/>
        </w:rPr>
        <w:t xml:space="preserve">Raffael Mark, </w:t>
      </w:r>
      <w:r w:rsidR="00332BD4">
        <w:rPr>
          <w:rFonts w:ascii="Syntax LT Std" w:hAnsi="Syntax LT Std"/>
        </w:rPr>
        <w:t xml:space="preserve">Leiter </w:t>
      </w:r>
      <w:r w:rsidR="00DE6F2F">
        <w:rPr>
          <w:rFonts w:ascii="Syntax LT Std" w:hAnsi="Syntax LT Std"/>
        </w:rPr>
        <w:t>Sport- und Event</w:t>
      </w:r>
      <w:r w:rsidR="00332BD4">
        <w:rPr>
          <w:rFonts w:ascii="Syntax LT Std" w:hAnsi="Syntax LT Std"/>
        </w:rPr>
        <w:t>anlagen</w:t>
      </w:r>
    </w:p>
    <w:p w:rsidR="0023477B" w:rsidRPr="000678DD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0678DD">
        <w:rPr>
          <w:rFonts w:ascii="Syntax LT Std" w:hAnsi="Syntax LT Std"/>
        </w:rPr>
        <w:t>Sport</w:t>
      </w:r>
      <w:r w:rsidR="00032B3E">
        <w:rPr>
          <w:rFonts w:ascii="Syntax LT Std" w:hAnsi="Syntax LT Std"/>
        </w:rPr>
        <w:t>- und Event</w:t>
      </w:r>
      <w:r w:rsidR="008A7094">
        <w:rPr>
          <w:rFonts w:ascii="Syntax LT Std" w:hAnsi="Syntax LT Std"/>
        </w:rPr>
        <w:t>anlagen</w:t>
      </w:r>
    </w:p>
    <w:p w:rsidR="0023477B" w:rsidRPr="000678DD" w:rsidRDefault="0023477B" w:rsidP="0023477B">
      <w:pPr>
        <w:tabs>
          <w:tab w:val="left" w:pos="5103"/>
        </w:tabs>
        <w:rPr>
          <w:rFonts w:ascii="Syntax LT Std" w:hAnsi="Syntax LT Std"/>
        </w:rPr>
      </w:pPr>
      <w:r w:rsidRPr="000678DD">
        <w:rPr>
          <w:rFonts w:ascii="Syntax LT Std" w:hAnsi="Syntax LT Std"/>
        </w:rPr>
        <w:t>+41 81 254 42 81</w:t>
      </w:r>
    </w:p>
    <w:p w:rsidR="0023477B" w:rsidRPr="000678DD" w:rsidRDefault="00DE480E" w:rsidP="0023477B">
      <w:pPr>
        <w:tabs>
          <w:tab w:val="left" w:pos="5103"/>
        </w:tabs>
        <w:rPr>
          <w:rFonts w:ascii="Syntax LT Std" w:hAnsi="Syntax LT Std"/>
          <w:color w:val="00B0F0"/>
        </w:rPr>
      </w:pPr>
      <w:hyperlink r:id="rId11" w:history="1">
        <w:r w:rsidR="0023477B" w:rsidRPr="000678DD">
          <w:rPr>
            <w:rStyle w:val="Hyperlink"/>
            <w:rFonts w:ascii="Syntax LT Std" w:hAnsi="Syntax LT Std"/>
            <w:color w:val="00B0F0"/>
          </w:rPr>
          <w:t>raffael.mark@chur.ch</w:t>
        </w:r>
      </w:hyperlink>
      <w:r w:rsidR="0023477B" w:rsidRPr="000678DD">
        <w:rPr>
          <w:rStyle w:val="Hyperlink"/>
          <w:rFonts w:ascii="Syntax LT Std" w:hAnsi="Syntax LT Std"/>
          <w:color w:val="00B0F0"/>
          <w:u w:val="none"/>
        </w:rPr>
        <w:t xml:space="preserve"> </w:t>
      </w:r>
    </w:p>
    <w:p w:rsidR="0023477B" w:rsidRPr="00702ABA" w:rsidRDefault="00DE480E" w:rsidP="0023477B">
      <w:pPr>
        <w:tabs>
          <w:tab w:val="left" w:pos="5103"/>
        </w:tabs>
        <w:rPr>
          <w:rFonts w:ascii="Syntax LT Std" w:hAnsi="Syntax LT Std"/>
          <w:color w:val="00B0F0"/>
          <w:lang w:val="fr-CH"/>
        </w:rPr>
      </w:pPr>
      <w:hyperlink r:id="rId12" w:history="1">
        <w:r w:rsidR="0023477B" w:rsidRPr="002A7176">
          <w:rPr>
            <w:rStyle w:val="Hyperlink"/>
            <w:rFonts w:ascii="Syntax LT Std" w:hAnsi="Syntax LT Std"/>
            <w:color w:val="00B0F0"/>
            <w:lang w:val="fr-CH"/>
          </w:rPr>
          <w:t>www.sportanlagenchur.ch</w:t>
        </w:r>
      </w:hyperlink>
      <w:r w:rsidR="0023477B" w:rsidRPr="00702ABA">
        <w:rPr>
          <w:rFonts w:ascii="Syntax LT Std" w:hAnsi="Syntax LT Std"/>
          <w:color w:val="00B0F0"/>
          <w:lang w:val="fr-CH"/>
        </w:rPr>
        <w:t xml:space="preserve"> </w:t>
      </w:r>
    </w:p>
    <w:p w:rsidR="001C096A" w:rsidRDefault="001C096A" w:rsidP="001C096A">
      <w:pPr>
        <w:spacing w:line="360" w:lineRule="auto"/>
        <w:rPr>
          <w:rFonts w:ascii="Syntax LT Std" w:hAnsi="Syntax LT Std"/>
        </w:rPr>
      </w:pPr>
    </w:p>
    <w:p w:rsidR="00B668DB" w:rsidRPr="009E24CB" w:rsidRDefault="001C096A" w:rsidP="00474597">
      <w:pPr>
        <w:spacing w:line="360" w:lineRule="auto"/>
        <w:rPr>
          <w:rFonts w:ascii="Syntax LT Std" w:hAnsi="Syntax LT Std"/>
        </w:rPr>
      </w:pPr>
      <w:r w:rsidRPr="00CE6686">
        <w:rPr>
          <w:rFonts w:ascii="Syntax LT Std" w:hAnsi="Syntax LT Std"/>
        </w:rPr>
        <w:t xml:space="preserve">Chur, </w:t>
      </w:r>
      <w:r w:rsidR="00CE6686" w:rsidRPr="00CE6686">
        <w:rPr>
          <w:rFonts w:ascii="Syntax LT Std" w:hAnsi="Syntax LT Std"/>
        </w:rPr>
        <w:t>0</w:t>
      </w:r>
      <w:r w:rsidR="00C651D2">
        <w:rPr>
          <w:rFonts w:ascii="Syntax LT Std" w:hAnsi="Syntax LT Std"/>
        </w:rPr>
        <w:t>2</w:t>
      </w:r>
      <w:r w:rsidR="00CE6686" w:rsidRPr="00CE6686">
        <w:rPr>
          <w:rFonts w:ascii="Syntax LT Std" w:hAnsi="Syntax LT Std"/>
        </w:rPr>
        <w:t>.03.2021</w:t>
      </w:r>
    </w:p>
    <w:sectPr w:rsidR="00B668DB" w:rsidRPr="009E24CB" w:rsidSect="008A5BB3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268" w:right="851" w:bottom="153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5A" w:rsidRDefault="0078035A" w:rsidP="00161B85">
      <w:r>
        <w:separator/>
      </w:r>
    </w:p>
  </w:endnote>
  <w:endnote w:type="continuationSeparator" w:id="0">
    <w:p w:rsidR="0078035A" w:rsidRDefault="0078035A" w:rsidP="001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xB SemiBold">
    <w:altName w:val="Lucida Sans Unicode"/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TheMixB Bold">
    <w:altName w:val="Segoe UI Semibold"/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64" w:rsidRPr="008A5BB3" w:rsidRDefault="00032B3E" w:rsidP="00276A64">
    <w:pPr>
      <w:pStyle w:val="Fuzeile"/>
      <w:rPr>
        <w:rFonts w:ascii="Syntax LT Std" w:hAnsi="Syntax LT Std"/>
        <w:sz w:val="16"/>
        <w:szCs w:val="16"/>
      </w:rPr>
    </w:pPr>
    <w:r w:rsidRPr="00032B3E">
      <w:rPr>
        <w:rFonts w:ascii="Syntax LT Std" w:hAnsi="Syntax LT Std"/>
        <w:sz w:val="16"/>
        <w:szCs w:val="16"/>
        <w:lang w:val="de-DE"/>
      </w:rPr>
      <w:t xml:space="preserve">Seite </w:t>
    </w:r>
    <w:r w:rsidRPr="00032B3E">
      <w:rPr>
        <w:rFonts w:ascii="Syntax LT Std" w:hAnsi="Syntax LT Std"/>
        <w:b/>
        <w:bCs/>
        <w:sz w:val="16"/>
        <w:szCs w:val="16"/>
      </w:rPr>
      <w:fldChar w:fldCharType="begin"/>
    </w:r>
    <w:r w:rsidRPr="00032B3E">
      <w:rPr>
        <w:rFonts w:ascii="Syntax LT Std" w:hAnsi="Syntax LT Std"/>
        <w:b/>
        <w:bCs/>
        <w:sz w:val="16"/>
        <w:szCs w:val="16"/>
      </w:rPr>
      <w:instrText>PAGE  \* Arabic  \* MERGEFORMAT</w:instrText>
    </w:r>
    <w:r w:rsidRPr="00032B3E">
      <w:rPr>
        <w:rFonts w:ascii="Syntax LT Std" w:hAnsi="Syntax LT Std"/>
        <w:b/>
        <w:bCs/>
        <w:sz w:val="16"/>
        <w:szCs w:val="16"/>
      </w:rPr>
      <w:fldChar w:fldCharType="separate"/>
    </w:r>
    <w:r w:rsidR="00DE480E" w:rsidRPr="00DE480E">
      <w:rPr>
        <w:rFonts w:ascii="Syntax LT Std" w:hAnsi="Syntax LT Std"/>
        <w:b/>
        <w:bCs/>
        <w:noProof/>
        <w:sz w:val="16"/>
        <w:szCs w:val="16"/>
        <w:lang w:val="de-DE"/>
      </w:rPr>
      <w:t>2</w:t>
    </w:r>
    <w:r w:rsidRPr="00032B3E">
      <w:rPr>
        <w:rFonts w:ascii="Syntax LT Std" w:hAnsi="Syntax LT Std"/>
        <w:b/>
        <w:bCs/>
        <w:sz w:val="16"/>
        <w:szCs w:val="16"/>
      </w:rPr>
      <w:fldChar w:fldCharType="end"/>
    </w:r>
    <w:r w:rsidRPr="00032B3E">
      <w:rPr>
        <w:rFonts w:ascii="Syntax LT Std" w:hAnsi="Syntax LT Std"/>
        <w:sz w:val="16"/>
        <w:szCs w:val="16"/>
        <w:lang w:val="de-DE"/>
      </w:rPr>
      <w:t xml:space="preserve"> von </w:t>
    </w:r>
    <w:r w:rsidRPr="00032B3E">
      <w:rPr>
        <w:rFonts w:ascii="Syntax LT Std" w:hAnsi="Syntax LT Std"/>
        <w:b/>
        <w:bCs/>
        <w:sz w:val="16"/>
        <w:szCs w:val="16"/>
      </w:rPr>
      <w:fldChar w:fldCharType="begin"/>
    </w:r>
    <w:r w:rsidRPr="00032B3E">
      <w:rPr>
        <w:rFonts w:ascii="Syntax LT Std" w:hAnsi="Syntax LT Std"/>
        <w:b/>
        <w:bCs/>
        <w:sz w:val="16"/>
        <w:szCs w:val="16"/>
      </w:rPr>
      <w:instrText>NUMPAGES  \* Arabic  \* MERGEFORMAT</w:instrText>
    </w:r>
    <w:r w:rsidRPr="00032B3E">
      <w:rPr>
        <w:rFonts w:ascii="Syntax LT Std" w:hAnsi="Syntax LT Std"/>
        <w:b/>
        <w:bCs/>
        <w:sz w:val="16"/>
        <w:szCs w:val="16"/>
      </w:rPr>
      <w:fldChar w:fldCharType="separate"/>
    </w:r>
    <w:r w:rsidR="00DE480E" w:rsidRPr="00DE480E">
      <w:rPr>
        <w:rFonts w:ascii="Syntax LT Std" w:hAnsi="Syntax LT Std"/>
        <w:b/>
        <w:bCs/>
        <w:noProof/>
        <w:sz w:val="16"/>
        <w:szCs w:val="16"/>
        <w:lang w:val="de-DE"/>
      </w:rPr>
      <w:t>3</w:t>
    </w:r>
    <w:r w:rsidRPr="00032B3E">
      <w:rPr>
        <w:rFonts w:ascii="Syntax LT Std" w:hAnsi="Syntax LT Std"/>
        <w:b/>
        <w:bCs/>
        <w:sz w:val="16"/>
        <w:szCs w:val="16"/>
      </w:rPr>
      <w:fldChar w:fldCharType="end"/>
    </w:r>
    <w:r w:rsidR="008041C5">
      <w:rPr>
        <w:rFonts w:ascii="Syntax LT Std" w:hAnsi="Syntax LT Std"/>
        <w:noProof/>
        <w:lang w:eastAsia="de-CH"/>
      </w:rPr>
      <w:drawing>
        <wp:anchor distT="0" distB="0" distL="114300" distR="114300" simplePos="0" relativeHeight="251667456" behindDoc="0" locked="0" layoutInCell="1" allowOverlap="1" wp14:anchorId="3081FD32" wp14:editId="05DB2535">
          <wp:simplePos x="0" y="0"/>
          <wp:positionH relativeFrom="margin">
            <wp:align>left</wp:align>
          </wp:positionH>
          <wp:positionV relativeFrom="paragraph">
            <wp:posOffset>-419735</wp:posOffset>
          </wp:positionV>
          <wp:extent cx="800100" cy="234016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&amp;StCh_Color_Plo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3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BB3">
      <w:rPr>
        <w:noProof/>
        <w:sz w:val="72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B74EC" wp14:editId="0AE16B29">
              <wp:simplePos x="0" y="0"/>
              <wp:positionH relativeFrom="column">
                <wp:posOffset>-909955</wp:posOffset>
              </wp:positionH>
              <wp:positionV relativeFrom="paragraph">
                <wp:posOffset>-459757</wp:posOffset>
              </wp:positionV>
              <wp:extent cx="7570470" cy="314325"/>
              <wp:effectExtent l="0" t="0" r="0" b="952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3143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2C309" id="Rechteck 8" o:spid="_x0000_s1026" style="position:absolute;margin-left:-71.65pt;margin-top:-36.2pt;width:596.1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" fillcolor="#eeece1 [3214]" stroked="f" strokeweight="2pt"/>
          </w:pict>
        </mc:Fallback>
      </mc:AlternateContent>
    </w:r>
    <w:r w:rsidR="00816C61"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603F557F" wp14:editId="78BFE404">
          <wp:simplePos x="0" y="0"/>
          <wp:positionH relativeFrom="column">
            <wp:posOffset>5233670</wp:posOffset>
          </wp:positionH>
          <wp:positionV relativeFrom="paragraph">
            <wp:posOffset>-134071</wp:posOffset>
          </wp:positionV>
          <wp:extent cx="1023620" cy="514350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anlagen_chur_h_4f_kle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5A" w:rsidRDefault="0078035A" w:rsidP="00161B85">
      <w:r>
        <w:separator/>
      </w:r>
    </w:p>
  </w:footnote>
  <w:footnote w:type="continuationSeparator" w:id="0">
    <w:p w:rsidR="0078035A" w:rsidRDefault="0078035A" w:rsidP="0016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5" w:rsidRDefault="00DE480E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047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vorlage_office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E4" w:rsidRDefault="005002E4" w:rsidP="00276A64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56BE6C" wp14:editId="00D40137">
              <wp:simplePos x="0" y="0"/>
              <wp:positionH relativeFrom="column">
                <wp:posOffset>-900430</wp:posOffset>
              </wp:positionH>
              <wp:positionV relativeFrom="paragraph">
                <wp:posOffset>-3810</wp:posOffset>
              </wp:positionV>
              <wp:extent cx="7570470" cy="1043940"/>
              <wp:effectExtent l="0" t="0" r="0" b="381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10439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5814F4" id="Rechteck 1" o:spid="_x0000_s1026" style="position:absolute;margin-left:-70.9pt;margin-top:-.3pt;width:596.1pt;height:82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" fillcolor="#00b0f0" stroked="f" strokeweight="2pt"/>
          </w:pict>
        </mc:Fallback>
      </mc:AlternateContent>
    </w:r>
  </w:p>
  <w:p w:rsidR="005002E4" w:rsidRDefault="005002E4">
    <w:pPr>
      <w:pStyle w:val="Kopfzeile"/>
    </w:pPr>
  </w:p>
  <w:p w:rsidR="005002E4" w:rsidRDefault="005002E4">
    <w:pPr>
      <w:pStyle w:val="Kopfzeile"/>
    </w:pPr>
  </w:p>
  <w:p w:rsidR="00161B85" w:rsidRPr="00276A64" w:rsidRDefault="005002E4">
    <w:pPr>
      <w:pStyle w:val="Kopfzeile"/>
      <w:rPr>
        <w:rFonts w:ascii="TheMixB Bold" w:hAnsi="TheMixB Bold"/>
        <w:color w:val="FFFFFF" w:themeColor="background1"/>
        <w:sz w:val="36"/>
      </w:rPr>
    </w:pPr>
    <w:r w:rsidRPr="00276A64">
      <w:rPr>
        <w:rFonts w:ascii="TheMixB Bold" w:hAnsi="TheMixB Bold"/>
        <w:color w:val="FFFFFF" w:themeColor="background1"/>
        <w:sz w:val="36"/>
      </w:rPr>
      <w:t>Sport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</w:t>
    </w:r>
    <w:r w:rsidRPr="00276A64">
      <w:rPr>
        <w:rFonts w:ascii="TheMixB Bold" w:hAnsi="TheMixB Bold"/>
        <w:color w:val="FFFFFF" w:themeColor="background1"/>
        <w:sz w:val="36"/>
      </w:rPr>
      <w:t>Fitness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</w:t>
    </w:r>
    <w:r w:rsidRPr="00276A64">
      <w:rPr>
        <w:rFonts w:ascii="TheMixB Bold" w:hAnsi="TheMixB Bold"/>
        <w:color w:val="FFFFFF" w:themeColor="background1"/>
        <w:sz w:val="36"/>
      </w:rPr>
      <w:t>Wellness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B354A1">
      <w:rPr>
        <w:rFonts w:ascii="TheMixB Bold" w:hAnsi="TheMixB Bold"/>
        <w:color w:val="FFFFFF" w:themeColor="background1"/>
        <w:sz w:val="36"/>
      </w:rPr>
      <w:t xml:space="preserve"> Freizeit</w:t>
    </w:r>
    <w:r w:rsidR="00447F1F">
      <w:rPr>
        <w:rFonts w:ascii="TheMixB Bold" w:hAnsi="TheMixB Bold"/>
        <w:color w:val="FFFFFF" w:themeColor="background1"/>
        <w:sz w:val="36"/>
      </w:rPr>
      <w:t>,</w:t>
    </w:r>
    <w:r w:rsidR="00CE48C3">
      <w:rPr>
        <w:rFonts w:ascii="TheMixB Bold" w:hAnsi="TheMixB Bold"/>
        <w:color w:val="FFFFFF" w:themeColor="background1"/>
        <w:sz w:val="36"/>
      </w:rPr>
      <w:t xml:space="preserve"> Gastro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5" w:rsidRDefault="00DE480E">
    <w:pPr>
      <w:pStyle w:val="Kopfzeile"/>
    </w:pPr>
    <w:r>
      <w:rPr>
        <w:noProof/>
        <w:lang w:eastAsia="de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4046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vorlage_office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007A"/>
    <w:multiLevelType w:val="hybridMultilevel"/>
    <w:tmpl w:val="33F83402"/>
    <w:lvl w:ilvl="0" w:tplc="1222117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8396A"/>
    <w:multiLevelType w:val="hybridMultilevel"/>
    <w:tmpl w:val="24DC9934"/>
    <w:lvl w:ilvl="0" w:tplc="57EA3330">
      <w:start w:val="1"/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50E"/>
    <w:multiLevelType w:val="hybridMultilevel"/>
    <w:tmpl w:val="57B88414"/>
    <w:lvl w:ilvl="0" w:tplc="D04682E6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D1B0C"/>
    <w:multiLevelType w:val="hybridMultilevel"/>
    <w:tmpl w:val="ED266E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9C0"/>
    <w:multiLevelType w:val="hybridMultilevel"/>
    <w:tmpl w:val="1D84AE5C"/>
    <w:lvl w:ilvl="0" w:tplc="30D233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4"/>
    <w:rsid w:val="00032B3E"/>
    <w:rsid w:val="00036D71"/>
    <w:rsid w:val="00040B9C"/>
    <w:rsid w:val="0005436C"/>
    <w:rsid w:val="0006060D"/>
    <w:rsid w:val="00065F8D"/>
    <w:rsid w:val="00084FA4"/>
    <w:rsid w:val="000D2D44"/>
    <w:rsid w:val="001164C5"/>
    <w:rsid w:val="00130A53"/>
    <w:rsid w:val="00131CE3"/>
    <w:rsid w:val="001447DE"/>
    <w:rsid w:val="00144E21"/>
    <w:rsid w:val="001509F3"/>
    <w:rsid w:val="00156345"/>
    <w:rsid w:val="00161B85"/>
    <w:rsid w:val="00165BBD"/>
    <w:rsid w:val="00175510"/>
    <w:rsid w:val="00185D6E"/>
    <w:rsid w:val="001A06D6"/>
    <w:rsid w:val="001A3AE5"/>
    <w:rsid w:val="001A4551"/>
    <w:rsid w:val="001A4BEE"/>
    <w:rsid w:val="001B486F"/>
    <w:rsid w:val="001C096A"/>
    <w:rsid w:val="001F1EF9"/>
    <w:rsid w:val="0021705F"/>
    <w:rsid w:val="00223417"/>
    <w:rsid w:val="0023477B"/>
    <w:rsid w:val="002532B7"/>
    <w:rsid w:val="00265D37"/>
    <w:rsid w:val="002666AC"/>
    <w:rsid w:val="002708B5"/>
    <w:rsid w:val="00276A64"/>
    <w:rsid w:val="00286114"/>
    <w:rsid w:val="002952EA"/>
    <w:rsid w:val="002B0AFE"/>
    <w:rsid w:val="002C667B"/>
    <w:rsid w:val="002C6B42"/>
    <w:rsid w:val="002D27B2"/>
    <w:rsid w:val="002D5762"/>
    <w:rsid w:val="00300BB9"/>
    <w:rsid w:val="00332BD4"/>
    <w:rsid w:val="00335A02"/>
    <w:rsid w:val="0034399E"/>
    <w:rsid w:val="00343B4F"/>
    <w:rsid w:val="003525BF"/>
    <w:rsid w:val="003653B3"/>
    <w:rsid w:val="00367ECC"/>
    <w:rsid w:val="00370380"/>
    <w:rsid w:val="003E38B3"/>
    <w:rsid w:val="004002F9"/>
    <w:rsid w:val="004379E6"/>
    <w:rsid w:val="00443FFE"/>
    <w:rsid w:val="00447F1F"/>
    <w:rsid w:val="00460960"/>
    <w:rsid w:val="00471EEB"/>
    <w:rsid w:val="00474597"/>
    <w:rsid w:val="004B1128"/>
    <w:rsid w:val="004C1C32"/>
    <w:rsid w:val="004D37D7"/>
    <w:rsid w:val="004E2DB4"/>
    <w:rsid w:val="005002E4"/>
    <w:rsid w:val="00504509"/>
    <w:rsid w:val="00536D87"/>
    <w:rsid w:val="005401F7"/>
    <w:rsid w:val="0055213A"/>
    <w:rsid w:val="00561A48"/>
    <w:rsid w:val="00563FCF"/>
    <w:rsid w:val="005837EA"/>
    <w:rsid w:val="00584296"/>
    <w:rsid w:val="00596DC3"/>
    <w:rsid w:val="005A2845"/>
    <w:rsid w:val="005B4399"/>
    <w:rsid w:val="005C0282"/>
    <w:rsid w:val="005D0385"/>
    <w:rsid w:val="005E2C2E"/>
    <w:rsid w:val="00615AAC"/>
    <w:rsid w:val="0062193A"/>
    <w:rsid w:val="00624AF5"/>
    <w:rsid w:val="00625186"/>
    <w:rsid w:val="00634F97"/>
    <w:rsid w:val="00651B19"/>
    <w:rsid w:val="006523B2"/>
    <w:rsid w:val="00680F4D"/>
    <w:rsid w:val="00693581"/>
    <w:rsid w:val="006B1CB1"/>
    <w:rsid w:val="006D16E4"/>
    <w:rsid w:val="006D63AB"/>
    <w:rsid w:val="006F4A69"/>
    <w:rsid w:val="007035A5"/>
    <w:rsid w:val="00705E84"/>
    <w:rsid w:val="007325AD"/>
    <w:rsid w:val="007547D5"/>
    <w:rsid w:val="0076330F"/>
    <w:rsid w:val="00771802"/>
    <w:rsid w:val="0078035A"/>
    <w:rsid w:val="0079181C"/>
    <w:rsid w:val="00794000"/>
    <w:rsid w:val="007D50E7"/>
    <w:rsid w:val="008041C5"/>
    <w:rsid w:val="00806AEB"/>
    <w:rsid w:val="00816C61"/>
    <w:rsid w:val="00826042"/>
    <w:rsid w:val="00881022"/>
    <w:rsid w:val="0089116F"/>
    <w:rsid w:val="008960F5"/>
    <w:rsid w:val="008A5BB3"/>
    <w:rsid w:val="008A7094"/>
    <w:rsid w:val="008B265A"/>
    <w:rsid w:val="008B34DB"/>
    <w:rsid w:val="008B5926"/>
    <w:rsid w:val="008C40C4"/>
    <w:rsid w:val="008D3879"/>
    <w:rsid w:val="008F376E"/>
    <w:rsid w:val="008F706C"/>
    <w:rsid w:val="0090144B"/>
    <w:rsid w:val="0091222D"/>
    <w:rsid w:val="009147D0"/>
    <w:rsid w:val="00914C5F"/>
    <w:rsid w:val="009172D7"/>
    <w:rsid w:val="00917B30"/>
    <w:rsid w:val="0095060E"/>
    <w:rsid w:val="00961E51"/>
    <w:rsid w:val="009B2956"/>
    <w:rsid w:val="009B37BF"/>
    <w:rsid w:val="009C706F"/>
    <w:rsid w:val="009E07B2"/>
    <w:rsid w:val="009E24CB"/>
    <w:rsid w:val="009E613B"/>
    <w:rsid w:val="009E785C"/>
    <w:rsid w:val="00A15B27"/>
    <w:rsid w:val="00A7002A"/>
    <w:rsid w:val="00A80D92"/>
    <w:rsid w:val="00AD5E02"/>
    <w:rsid w:val="00B05389"/>
    <w:rsid w:val="00B278BB"/>
    <w:rsid w:val="00B32072"/>
    <w:rsid w:val="00B354A1"/>
    <w:rsid w:val="00B663AF"/>
    <w:rsid w:val="00B668DB"/>
    <w:rsid w:val="00B74448"/>
    <w:rsid w:val="00B74E72"/>
    <w:rsid w:val="00B8159F"/>
    <w:rsid w:val="00B95136"/>
    <w:rsid w:val="00BA1214"/>
    <w:rsid w:val="00BE3193"/>
    <w:rsid w:val="00C1263E"/>
    <w:rsid w:val="00C14429"/>
    <w:rsid w:val="00C159E7"/>
    <w:rsid w:val="00C20FF3"/>
    <w:rsid w:val="00C258EE"/>
    <w:rsid w:val="00C600D9"/>
    <w:rsid w:val="00C651D2"/>
    <w:rsid w:val="00C74AC9"/>
    <w:rsid w:val="00CC1684"/>
    <w:rsid w:val="00CC208F"/>
    <w:rsid w:val="00CE003C"/>
    <w:rsid w:val="00CE48C3"/>
    <w:rsid w:val="00CE6686"/>
    <w:rsid w:val="00CE7246"/>
    <w:rsid w:val="00CF087B"/>
    <w:rsid w:val="00CF4093"/>
    <w:rsid w:val="00CF4335"/>
    <w:rsid w:val="00CF73BB"/>
    <w:rsid w:val="00D568EB"/>
    <w:rsid w:val="00D5758F"/>
    <w:rsid w:val="00D71009"/>
    <w:rsid w:val="00D76418"/>
    <w:rsid w:val="00D923DD"/>
    <w:rsid w:val="00DB4361"/>
    <w:rsid w:val="00DC6E28"/>
    <w:rsid w:val="00DE480E"/>
    <w:rsid w:val="00DE6F2F"/>
    <w:rsid w:val="00E104DF"/>
    <w:rsid w:val="00E3322C"/>
    <w:rsid w:val="00E645BA"/>
    <w:rsid w:val="00E90967"/>
    <w:rsid w:val="00EA5716"/>
    <w:rsid w:val="00EB560E"/>
    <w:rsid w:val="00EF2E34"/>
    <w:rsid w:val="00F06CE4"/>
    <w:rsid w:val="00F1261D"/>
    <w:rsid w:val="00F27123"/>
    <w:rsid w:val="00F50D7B"/>
    <w:rsid w:val="00F556AC"/>
    <w:rsid w:val="00F626A2"/>
    <w:rsid w:val="00F70B95"/>
    <w:rsid w:val="00F7566E"/>
    <w:rsid w:val="00FB58C0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08DABB24"/>
  <w15:docId w15:val="{50F0A37C-1984-49D2-B2AC-CAD37519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61B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1B85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1B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B85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F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F9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668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C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anlagenchur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ortanlagenchur.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fael.mark@chur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u/s!AoydnVNza-Ok50PGOjUglIC4uP-5?e=IlFs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Telematik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Giger Markus</dc:creator>
  <cp:lastModifiedBy>Schreiber Katharina</cp:lastModifiedBy>
  <cp:revision>2</cp:revision>
  <cp:lastPrinted>2016-03-08T12:42:00Z</cp:lastPrinted>
  <dcterms:created xsi:type="dcterms:W3CDTF">2021-03-02T13:19:00Z</dcterms:created>
  <dcterms:modified xsi:type="dcterms:W3CDTF">2021-03-02T13:19:00Z</dcterms:modified>
</cp:coreProperties>
</file>